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sz w:val="24"/>
          <w:szCs w:val="32"/>
          <w:lang w:val="en-US" w:eastAsia="zh-CN"/>
        </w:rPr>
      </w:pPr>
      <w:r>
        <w:rPr>
          <w:rFonts w:hint="eastAsia"/>
          <w:sz w:val="24"/>
          <w:szCs w:val="32"/>
          <w:lang w:val="en-US" w:eastAsia="zh-CN"/>
        </w:rPr>
        <w:t>附件2：</w:t>
      </w:r>
    </w:p>
    <w:p>
      <w:pPr>
        <w:jc w:val="center"/>
        <w:rPr>
          <w:rFonts w:hint="eastAsia" w:ascii="黑体" w:hAnsi="黑体" w:eastAsia="黑体" w:cs="Times New Roman"/>
          <w:b w:val="0"/>
          <w:bCs/>
          <w:kern w:val="2"/>
          <w:sz w:val="44"/>
          <w:szCs w:val="44"/>
          <w:lang w:val="en-US" w:eastAsia="zh-CN"/>
        </w:rPr>
      </w:pPr>
      <w:bookmarkStart w:id="1" w:name="_GoBack"/>
      <w:bookmarkEnd w:id="1"/>
    </w:p>
    <w:p>
      <w:pPr>
        <w:jc w:val="center"/>
        <w:rPr>
          <w:rFonts w:hint="eastAsia" w:ascii="黑体" w:hAnsi="黑体" w:eastAsia="黑体" w:cs="Times New Roman"/>
          <w:b w:val="0"/>
          <w:bCs/>
          <w:kern w:val="2"/>
          <w:sz w:val="44"/>
          <w:szCs w:val="44"/>
          <w:lang w:val="en-US" w:eastAsia="zh-CN"/>
        </w:rPr>
      </w:pPr>
    </w:p>
    <w:p>
      <w:pPr>
        <w:jc w:val="center"/>
        <w:rPr>
          <w:rFonts w:hint="eastAsia" w:ascii="黑体" w:hAnsi="黑体" w:eastAsia="黑体" w:cs="Times New Roman"/>
          <w:b w:val="0"/>
          <w:bCs/>
          <w:kern w:val="2"/>
          <w:sz w:val="52"/>
          <w:szCs w:val="52"/>
          <w:lang w:val="en-US" w:eastAsia="zh-CN"/>
        </w:rPr>
      </w:pPr>
    </w:p>
    <w:p>
      <w:pPr>
        <w:jc w:val="center"/>
        <w:rPr>
          <w:rFonts w:hint="default" w:ascii="黑体" w:hAnsi="黑体" w:eastAsia="黑体" w:cs="Times New Roman"/>
          <w:b w:val="0"/>
          <w:bCs/>
          <w:kern w:val="2"/>
          <w:sz w:val="96"/>
          <w:szCs w:val="96"/>
          <w:lang w:val="en-US" w:eastAsia="zh-CN"/>
        </w:rPr>
      </w:pPr>
      <w:r>
        <w:rPr>
          <w:rFonts w:hint="eastAsia" w:ascii="黑体" w:hAnsi="黑体" w:eastAsia="黑体" w:cs="Times New Roman"/>
          <w:b w:val="0"/>
          <w:bCs/>
          <w:kern w:val="2"/>
          <w:sz w:val="96"/>
          <w:szCs w:val="96"/>
          <w:lang w:val="en-US" w:eastAsia="zh-CN"/>
        </w:rPr>
        <w:t>线上调研系统</w:t>
      </w:r>
    </w:p>
    <w:p>
      <w:pPr>
        <w:jc w:val="center"/>
        <w:rPr>
          <w:sz w:val="28"/>
          <w:szCs w:val="36"/>
        </w:rPr>
      </w:pPr>
      <w:r>
        <w:rPr>
          <w:rFonts w:hint="eastAsia" w:ascii="黑体" w:hAnsi="黑体" w:eastAsia="黑体" w:cs="Times New Roman"/>
          <w:b w:val="0"/>
          <w:bCs/>
          <w:kern w:val="2"/>
          <w:sz w:val="96"/>
          <w:szCs w:val="96"/>
          <w:lang w:val="en-US" w:eastAsia="zh-CN"/>
        </w:rPr>
        <w:t>完整版操作手册</w:t>
      </w:r>
      <w:r>
        <w:rPr>
          <w:sz w:val="28"/>
          <w:szCs w:val="36"/>
        </w:rPr>
        <w:br w:type="textWrapping"/>
      </w: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ind w:firstLine="2400" w:firstLineChars="600"/>
        <w:jc w:val="both"/>
        <w:rPr>
          <w:rFonts w:hint="eastAsia"/>
          <w:sz w:val="40"/>
          <w:szCs w:val="40"/>
          <w:lang w:val="en-US" w:eastAsia="zh-CN"/>
        </w:rPr>
      </w:pPr>
    </w:p>
    <w:p>
      <w:pPr>
        <w:jc w:val="center"/>
        <w:rPr>
          <w:rFonts w:hint="default"/>
          <w:sz w:val="40"/>
          <w:szCs w:val="40"/>
          <w:lang w:val="en-US" w:eastAsia="zh-CN"/>
        </w:rPr>
      </w:pPr>
    </w:p>
    <w:p>
      <w:pPr>
        <w:jc w:val="center"/>
        <w:rPr>
          <w:rFonts w:ascii="宋体" w:hAnsi="宋体"/>
        </w:rPr>
      </w:pPr>
      <w:r>
        <w:drawing>
          <wp:inline distT="0" distB="0" distL="114300" distR="114300">
            <wp:extent cx="4544695" cy="6454140"/>
            <wp:effectExtent l="0" t="0" r="8255" b="381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8"/>
                    <a:stretch>
                      <a:fillRect/>
                    </a:stretch>
                  </pic:blipFill>
                  <pic:spPr>
                    <a:xfrm>
                      <a:off x="0" y="0"/>
                      <a:ext cx="4544695" cy="6454140"/>
                    </a:xfrm>
                    <a:prstGeom prst="rect">
                      <a:avLst/>
                    </a:prstGeom>
                    <a:noFill/>
                    <a:ln>
                      <a:noFill/>
                    </a:ln>
                  </pic:spPr>
                </pic:pic>
              </a:graphicData>
            </a:graphic>
          </wp:inline>
        </w:drawing>
      </w:r>
    </w:p>
    <w:p>
      <w:pPr>
        <w:jc w:val="center"/>
        <w:rPr>
          <w:rFonts w:ascii="宋体" w:hAnsi="宋体"/>
        </w:rPr>
      </w:pPr>
    </w:p>
    <w:p>
      <w:pPr>
        <w:bidi w:val="0"/>
        <w:rPr>
          <w:kern w:val="2"/>
          <w:sz w:val="24"/>
          <w:szCs w:val="24"/>
          <w:lang w:val="en-US" w:eastAsia="zh-CN" w:bidi="ar-SA"/>
        </w:rPr>
      </w:pPr>
    </w:p>
    <w:p>
      <w:pPr>
        <w:sectPr>
          <w:headerReference r:id="rId3" w:type="default"/>
          <w:footerReference r:id="rId4" w:type="default"/>
          <w:pgSz w:w="11906" w:h="16838"/>
          <w:pgMar w:top="1865" w:right="1797" w:bottom="1440" w:left="1797" w:header="851" w:footer="1134" w:gutter="0"/>
          <w:cols w:space="720" w:num="1"/>
          <w:docGrid w:type="lines" w:linePitch="312" w:charSpace="0"/>
        </w:sectPr>
      </w:pPr>
    </w:p>
    <w:p>
      <w:pPr>
        <w:pStyle w:val="2"/>
        <w:spacing w:before="120" w:after="120" w:line="360" w:lineRule="auto"/>
        <w:rPr>
          <w:rFonts w:hint="eastAsia"/>
          <w:b/>
          <w:bCs/>
          <w:kern w:val="44"/>
          <w:sz w:val="44"/>
          <w:szCs w:val="44"/>
          <w:lang w:val="en-US" w:eastAsia="zh-CN" w:bidi="ar-SA"/>
        </w:rPr>
      </w:pPr>
      <w:r>
        <w:rPr>
          <w:rFonts w:hint="eastAsia"/>
          <w:b/>
          <w:bCs/>
          <w:kern w:val="44"/>
          <w:sz w:val="44"/>
          <w:szCs w:val="44"/>
          <w:lang w:val="en-US" w:eastAsia="zh-CN" w:bidi="ar-SA"/>
        </w:rPr>
        <w:t>账号注册及登录</w:t>
      </w:r>
    </w:p>
    <w:p/>
    <w:p>
      <w:pPr>
        <w:pStyle w:val="3"/>
        <w:rPr>
          <w:rFonts w:hint="eastAsia"/>
          <w:lang w:val="en-US" w:eastAsia="zh-CN"/>
        </w:rPr>
      </w:pPr>
      <w:r>
        <w:rPr>
          <w:rFonts w:hint="eastAsia"/>
          <w:lang w:val="en-US" w:eastAsia="zh-CN"/>
        </w:rPr>
        <w:t>登录地址</w:t>
      </w:r>
      <w:r>
        <w:rPr>
          <w:rFonts w:hint="eastAsia"/>
          <w:color w:val="FF0000"/>
          <w:lang w:val="en-US" w:eastAsia="zh-CN"/>
        </w:rPr>
        <w:t>（请使用谷歌浏览器）</w:t>
      </w:r>
    </w:p>
    <w:p>
      <w:pPr>
        <w:rPr>
          <w:rFonts w:hint="eastAsia"/>
          <w:sz w:val="28"/>
          <w:szCs w:val="28"/>
          <w:lang w:val="en-US" w:eastAsia="zh-CN"/>
        </w:rPr>
      </w:pPr>
      <w:r>
        <w:rPr>
          <w:rFonts w:hint="eastAsia"/>
          <w:sz w:val="28"/>
          <w:szCs w:val="28"/>
          <w:lang w:val="en-US" w:eastAsia="zh-CN"/>
        </w:rPr>
        <w:t>外网（谷歌浏览器）：</w:t>
      </w:r>
      <w:bookmarkStart w:id="0" w:name="OLE_LINK1"/>
      <w:r>
        <w:rPr>
          <w:rFonts w:hint="eastAsia"/>
          <w:sz w:val="28"/>
          <w:szCs w:val="28"/>
          <w:lang w:val="en-US" w:eastAsia="zh-CN"/>
        </w:rPr>
        <w:fldChar w:fldCharType="begin"/>
      </w:r>
      <w:r>
        <w:rPr>
          <w:rFonts w:hint="eastAsia"/>
          <w:sz w:val="28"/>
          <w:szCs w:val="28"/>
          <w:lang w:val="en-US" w:eastAsia="zh-CN"/>
        </w:rPr>
        <w:instrText xml:space="preserve"> HYPERLINK "http://xj.chqsyy.cn:8123" </w:instrText>
      </w:r>
      <w:r>
        <w:rPr>
          <w:rFonts w:hint="eastAsia"/>
          <w:sz w:val="28"/>
          <w:szCs w:val="28"/>
          <w:lang w:val="en-US" w:eastAsia="zh-CN"/>
        </w:rPr>
        <w:fldChar w:fldCharType="separate"/>
      </w:r>
      <w:r>
        <w:rPr>
          <w:rStyle w:val="8"/>
          <w:rFonts w:hint="eastAsia"/>
          <w:sz w:val="28"/>
          <w:szCs w:val="28"/>
          <w:lang w:val="en-US" w:eastAsia="zh-CN"/>
        </w:rPr>
        <w:t>http://xj.chqsyy.cn:8123</w:t>
      </w:r>
      <w:r>
        <w:rPr>
          <w:rFonts w:hint="eastAsia"/>
          <w:sz w:val="28"/>
          <w:szCs w:val="28"/>
          <w:lang w:val="en-US" w:eastAsia="zh-CN"/>
        </w:rPr>
        <w:fldChar w:fldCharType="end"/>
      </w:r>
      <w:bookmarkEnd w:id="0"/>
    </w:p>
    <w:p>
      <w:pPr>
        <w:rPr>
          <w:rFonts w:hint="default"/>
          <w:lang w:val="en-US" w:eastAsia="zh-CN"/>
        </w:rPr>
      </w:pPr>
      <w:r>
        <w:drawing>
          <wp:inline distT="0" distB="0" distL="114300" distR="114300">
            <wp:extent cx="5260340" cy="2752725"/>
            <wp:effectExtent l="0" t="0" r="16510" b="952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9"/>
                    <a:stretch>
                      <a:fillRect/>
                    </a:stretch>
                  </pic:blipFill>
                  <pic:spPr>
                    <a:xfrm>
                      <a:off x="0" y="0"/>
                      <a:ext cx="5260340" cy="2752725"/>
                    </a:xfrm>
                    <a:prstGeom prst="rect">
                      <a:avLst/>
                    </a:prstGeom>
                    <a:noFill/>
                    <a:ln>
                      <a:noFill/>
                    </a:ln>
                  </pic:spPr>
                </pic:pic>
              </a:graphicData>
            </a:graphic>
          </wp:inline>
        </w:drawing>
      </w:r>
    </w:p>
    <w:p>
      <w:pPr>
        <w:pStyle w:val="3"/>
        <w:rPr>
          <w:rFonts w:hint="eastAsia" w:ascii="宋体" w:hAnsi="宋体" w:cs="Arial Unicode MS"/>
          <w:b/>
          <w:bCs/>
          <w:kern w:val="2"/>
          <w:sz w:val="36"/>
          <w:szCs w:val="32"/>
          <w:lang w:val="en-US" w:eastAsia="zh-CN" w:bidi="ar-SA"/>
        </w:rPr>
      </w:pPr>
      <w:r>
        <w:rPr>
          <w:rFonts w:hint="eastAsia" w:cs="Arial Unicode MS"/>
          <w:b/>
          <w:bCs/>
          <w:kern w:val="2"/>
          <w:sz w:val="36"/>
          <w:szCs w:val="32"/>
          <w:lang w:val="en-US" w:eastAsia="zh-CN" w:bidi="ar-SA"/>
        </w:rPr>
        <w:t>供应商注册</w:t>
      </w:r>
    </w:p>
    <w:p>
      <w:pPr>
        <w:numPr>
          <w:ilvl w:val="0"/>
          <w:numId w:val="2"/>
        </w:numPr>
        <w:ind w:firstLine="560" w:firstLineChars="200"/>
        <w:rPr>
          <w:rFonts w:hint="eastAsia" w:cs="Arial Unicode MS"/>
          <w:b w:val="0"/>
          <w:bCs w:val="0"/>
          <w:kern w:val="2"/>
          <w:sz w:val="28"/>
          <w:szCs w:val="24"/>
          <w:lang w:val="en-US" w:eastAsia="zh-CN" w:bidi="ar-SA"/>
        </w:rPr>
      </w:pPr>
      <w:r>
        <w:rPr>
          <w:rFonts w:hint="eastAsia" w:cs="Arial Unicode MS"/>
          <w:b w:val="0"/>
          <w:bCs w:val="0"/>
          <w:kern w:val="2"/>
          <w:sz w:val="28"/>
          <w:szCs w:val="24"/>
          <w:lang w:val="en-US" w:eastAsia="zh-CN" w:bidi="ar-SA"/>
        </w:rPr>
        <w:t>打开登录首页点击注册；</w:t>
      </w:r>
    </w:p>
    <w:p>
      <w:pPr>
        <w:numPr>
          <w:ilvl w:val="0"/>
          <w:numId w:val="0"/>
        </w:numPr>
      </w:pPr>
      <w:r>
        <w:drawing>
          <wp:inline distT="0" distB="0" distL="114300" distR="114300">
            <wp:extent cx="5262880" cy="2757170"/>
            <wp:effectExtent l="0" t="0" r="13970" b="508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0"/>
                    <a:stretch>
                      <a:fillRect/>
                    </a:stretch>
                  </pic:blipFill>
                  <pic:spPr>
                    <a:xfrm>
                      <a:off x="0" y="0"/>
                      <a:ext cx="5262880" cy="2757170"/>
                    </a:xfrm>
                    <a:prstGeom prst="rect">
                      <a:avLst/>
                    </a:prstGeom>
                    <a:noFill/>
                    <a:ln>
                      <a:noFill/>
                    </a:ln>
                  </pic:spPr>
                </pic:pic>
              </a:graphicData>
            </a:graphic>
          </wp:inline>
        </w:drawing>
      </w:r>
    </w:p>
    <w:p>
      <w:pPr>
        <w:numPr>
          <w:ilvl w:val="0"/>
          <w:numId w:val="0"/>
        </w:numPr>
      </w:pPr>
    </w:p>
    <w:p>
      <w:pPr>
        <w:numPr>
          <w:ilvl w:val="0"/>
          <w:numId w:val="2"/>
        </w:numPr>
        <w:ind w:firstLine="560" w:firstLineChars="200"/>
        <w:rPr>
          <w:rFonts w:hint="default" w:ascii="Times New Roman" w:hAnsi="Times New Roman" w:eastAsia="宋体" w:cs="Arial Unicode MS"/>
          <w:b w:val="0"/>
          <w:bCs w:val="0"/>
          <w:kern w:val="2"/>
          <w:sz w:val="28"/>
          <w:szCs w:val="24"/>
          <w:lang w:val="en-US" w:eastAsia="zh-CN" w:bidi="ar-SA"/>
        </w:rPr>
      </w:pPr>
      <w:r>
        <w:rPr>
          <w:rFonts w:hint="eastAsia" w:ascii="Times New Roman" w:hAnsi="Times New Roman" w:eastAsia="宋体" w:cs="Arial Unicode MS"/>
          <w:b w:val="0"/>
          <w:bCs w:val="0"/>
          <w:kern w:val="2"/>
          <w:sz w:val="28"/>
          <w:szCs w:val="24"/>
          <w:lang w:val="en-US" w:eastAsia="zh-CN" w:bidi="ar-SA"/>
        </w:rPr>
        <w:t>维护所有注册信息点击注册即可完成供应商账号注册；</w:t>
      </w:r>
    </w:p>
    <w:p>
      <w:pPr>
        <w:numPr>
          <w:ilvl w:val="0"/>
          <w:numId w:val="0"/>
        </w:numPr>
        <w:rPr>
          <w:rFonts w:hint="eastAsia"/>
          <w:lang w:val="en-US" w:eastAsia="zh-CN"/>
        </w:rPr>
      </w:pPr>
      <w:r>
        <w:drawing>
          <wp:inline distT="0" distB="0" distL="114300" distR="114300">
            <wp:extent cx="5266055" cy="2494280"/>
            <wp:effectExtent l="0" t="0" r="10795" b="127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1"/>
                    <a:stretch>
                      <a:fillRect/>
                    </a:stretch>
                  </pic:blipFill>
                  <pic:spPr>
                    <a:xfrm>
                      <a:off x="0" y="0"/>
                      <a:ext cx="5266055" cy="2494280"/>
                    </a:xfrm>
                    <a:prstGeom prst="rect">
                      <a:avLst/>
                    </a:prstGeom>
                    <a:noFill/>
                    <a:ln>
                      <a:noFill/>
                    </a:ln>
                  </pic:spPr>
                </pic:pic>
              </a:graphicData>
            </a:graphic>
          </wp:inline>
        </w:drawing>
      </w:r>
    </w:p>
    <w:p>
      <w:pPr>
        <w:pStyle w:val="3"/>
        <w:rPr>
          <w:rFonts w:hint="eastAsia" w:ascii="宋体" w:hAnsi="宋体" w:cs="Arial Unicode MS"/>
          <w:b/>
          <w:bCs/>
          <w:kern w:val="2"/>
          <w:sz w:val="36"/>
          <w:szCs w:val="32"/>
          <w:lang w:val="en-US" w:eastAsia="zh-CN" w:bidi="ar-SA"/>
        </w:rPr>
      </w:pPr>
      <w:r>
        <w:rPr>
          <w:rFonts w:hint="eastAsia" w:cs="Arial Unicode MS"/>
          <w:b/>
          <w:bCs/>
          <w:kern w:val="2"/>
          <w:sz w:val="36"/>
          <w:szCs w:val="32"/>
          <w:lang w:val="en-US" w:eastAsia="zh-CN" w:bidi="ar-SA"/>
        </w:rPr>
        <w:t>账号登录</w:t>
      </w:r>
    </w:p>
    <w:p>
      <w:pPr>
        <w:rPr>
          <w:rFonts w:hint="default"/>
          <w:lang w:val="en-US" w:eastAsia="zh-CN"/>
        </w:rPr>
      </w:pPr>
      <w:r>
        <w:rPr>
          <w:rFonts w:hint="eastAsia" w:cs="Arial Unicode MS"/>
          <w:b/>
          <w:bCs/>
          <w:kern w:val="2"/>
          <w:sz w:val="36"/>
          <w:szCs w:val="32"/>
          <w:lang w:val="en-US" w:eastAsia="zh-CN" w:bidi="ar-SA"/>
        </w:rPr>
        <w:t xml:space="preserve"> </w:t>
      </w:r>
      <w:r>
        <w:rPr>
          <w:rFonts w:hint="eastAsia" w:cs="Arial Unicode MS"/>
          <w:b w:val="0"/>
          <w:bCs w:val="0"/>
          <w:kern w:val="2"/>
          <w:sz w:val="28"/>
          <w:szCs w:val="24"/>
          <w:lang w:val="en-US" w:eastAsia="zh-CN" w:bidi="ar-SA"/>
        </w:rPr>
        <w:t xml:space="preserve"> （1）输入正确的账号、密码及验证码即可进行登录；</w:t>
      </w:r>
    </w:p>
    <w:p>
      <w:r>
        <w:drawing>
          <wp:inline distT="0" distB="0" distL="114300" distR="114300">
            <wp:extent cx="5273040" cy="2704465"/>
            <wp:effectExtent l="0" t="0" r="3810" b="63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2"/>
                    <a:stretch>
                      <a:fillRect/>
                    </a:stretch>
                  </pic:blipFill>
                  <pic:spPr>
                    <a:xfrm>
                      <a:off x="0" y="0"/>
                      <a:ext cx="5273040" cy="2704465"/>
                    </a:xfrm>
                    <a:prstGeom prst="rect">
                      <a:avLst/>
                    </a:prstGeom>
                    <a:noFill/>
                    <a:ln>
                      <a:noFill/>
                    </a:ln>
                  </pic:spPr>
                </pic:pic>
              </a:graphicData>
            </a:graphic>
          </wp:inline>
        </w:drawing>
      </w:r>
    </w:p>
    <w:p/>
    <w:p>
      <w:pPr>
        <w:rPr>
          <w:rFonts w:hint="eastAsia"/>
          <w:lang w:val="en-US" w:eastAsia="zh-CN"/>
        </w:rPr>
      </w:pPr>
    </w:p>
    <w:p>
      <w:pPr>
        <w:rPr>
          <w:rFonts w:hint="eastAsia"/>
          <w:lang w:val="en-US" w:eastAsia="zh-CN"/>
        </w:rPr>
      </w:pPr>
      <w:r>
        <w:rPr>
          <w:sz w:val="24"/>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233680</wp:posOffset>
                </wp:positionV>
                <wp:extent cx="914400" cy="609600"/>
                <wp:effectExtent l="0" t="0" r="0" b="0"/>
                <wp:wrapNone/>
                <wp:docPr id="22" name="流程图: 数据 22"/>
                <wp:cNvGraphicFramePr/>
                <a:graphic xmlns:a="http://schemas.openxmlformats.org/drawingml/2006/main">
                  <a:graphicData uri="http://schemas.microsoft.com/office/word/2010/wordprocessingShape">
                    <wps:wsp>
                      <wps:cNvSpPr/>
                      <wps:spPr>
                        <a:xfrm>
                          <a:off x="0" y="0"/>
                          <a:ext cx="914400" cy="609600"/>
                        </a:xfrm>
                        <a:prstGeom prst="flowChartInputOutput">
                          <a:avLst/>
                        </a:prstGeom>
                        <a:noFill/>
                        <a:ln>
                          <a:noFill/>
                        </a:ln>
                      </wps:spPr>
                      <wps:bodyPr upright="1"/>
                    </wps:wsp>
                  </a:graphicData>
                </a:graphic>
              </wp:anchor>
            </w:drawing>
          </mc:Choice>
          <mc:Fallback>
            <w:pict>
              <v:shape id="_x0000_s1026" o:spid="_x0000_s1026" o:spt="111" type="#_x0000_t111" style="position:absolute;left:0pt;margin-left:9.35pt;margin-top:18.4pt;height:48pt;width:72pt;z-index:251667456;mso-width-relative:page;mso-height-relative:page;" filled="f" stroked="f" coordsize="21600,21600" o:gfxdata="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wWiQzWAAAACQEAAA8AAAAAAAAAAQAgAAAAIgAAAGRycy9kb3ducmV2LnhtbFBLAQIU&#10;ABQAAAAIAIdO4kBVtMtkvAEAAFIDAAAOAAAAAAAAAAEAIAAAACUBAABkcnMvZTJvRG9jLnhtbFBL&#10;BQYAAAAABgAGAFkBAABTBQAAAAA=&#10;">
                <v:fill on="f" focussize="0,0"/>
                <v:stroke on="f"/>
                <v:imagedata o:title=""/>
                <o:lock v:ext="edit" aspectratio="f"/>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1307465</wp:posOffset>
                </wp:positionH>
                <wp:positionV relativeFrom="paragraph">
                  <wp:posOffset>1094740</wp:posOffset>
                </wp:positionV>
                <wp:extent cx="914400" cy="609600"/>
                <wp:effectExtent l="0" t="0" r="0" b="0"/>
                <wp:wrapNone/>
                <wp:docPr id="17" name="流程图: 数据 17"/>
                <wp:cNvGraphicFramePr/>
                <a:graphic xmlns:a="http://schemas.openxmlformats.org/drawingml/2006/main">
                  <a:graphicData uri="http://schemas.microsoft.com/office/word/2010/wordprocessingShape">
                    <wps:wsp>
                      <wps:cNvSpPr/>
                      <wps:spPr>
                        <a:xfrm>
                          <a:off x="0" y="0"/>
                          <a:ext cx="914400" cy="609600"/>
                        </a:xfrm>
                        <a:prstGeom prst="flowChartInputOutput">
                          <a:avLst/>
                        </a:prstGeom>
                        <a:noFill/>
                        <a:ln>
                          <a:noFill/>
                        </a:ln>
                      </wps:spPr>
                      <wps:bodyPr upright="1"/>
                    </wps:wsp>
                  </a:graphicData>
                </a:graphic>
              </wp:anchor>
            </w:drawing>
          </mc:Choice>
          <mc:Fallback>
            <w:pict>
              <v:shape id="_x0000_s1026" o:spid="_x0000_s1026" o:spt="111" type="#_x0000_t111" style="position:absolute;left:0pt;margin-left:102.95pt;margin-top:86.2pt;height:48pt;width:72pt;z-index:251666432;mso-width-relative:page;mso-height-relative:page;" filled="f" stroked="f" coordsize="21600,21600" o:gfxdata="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WafY9kAAAALAQAADwAAAAAAAAABACAAAAAiAAAAZHJzL2Rvd25yZXYueG1sUEsB&#10;AhQAFAAAAAgAh07iQG/rl627AQAAUgMAAA4AAAAAAAAAAQAgAAAAKAEAAGRycy9lMm9Eb2MueG1s&#10;UEsFBgAAAAAGAAYAWQEAAFUFAAAAAA==&#10;">
                <v:fill on="f" focussize="0,0"/>
                <v:stroke on="f"/>
                <v:imagedata o:title=""/>
                <o:lock v:ext="edit" aspectratio="f"/>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1307465</wp:posOffset>
                </wp:positionH>
                <wp:positionV relativeFrom="paragraph">
                  <wp:posOffset>1094740</wp:posOffset>
                </wp:positionV>
                <wp:extent cx="914400" cy="609600"/>
                <wp:effectExtent l="0" t="0" r="0" b="0"/>
                <wp:wrapNone/>
                <wp:docPr id="21" name="流程图: 数据 21"/>
                <wp:cNvGraphicFramePr/>
                <a:graphic xmlns:a="http://schemas.openxmlformats.org/drawingml/2006/main">
                  <a:graphicData uri="http://schemas.microsoft.com/office/word/2010/wordprocessingShape">
                    <wps:wsp>
                      <wps:cNvSpPr/>
                      <wps:spPr>
                        <a:xfrm>
                          <a:off x="0" y="0"/>
                          <a:ext cx="914400" cy="609600"/>
                        </a:xfrm>
                        <a:prstGeom prst="flowChartInputOutput">
                          <a:avLst/>
                        </a:prstGeom>
                        <a:noFill/>
                        <a:ln>
                          <a:noFill/>
                        </a:ln>
                      </wps:spPr>
                      <wps:bodyPr upright="1"/>
                    </wps:wsp>
                  </a:graphicData>
                </a:graphic>
              </wp:anchor>
            </w:drawing>
          </mc:Choice>
          <mc:Fallback>
            <w:pict>
              <v:shape id="_x0000_s1026" o:spid="_x0000_s1026" o:spt="111" type="#_x0000_t111" style="position:absolute;left:0pt;margin-left:102.95pt;margin-top:86.2pt;height:48pt;width:72pt;z-index:251665408;mso-width-relative:page;mso-height-relative:page;" filled="f" stroked="f" coordsize="21600,21600" o:gfxdata="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lZp9j2QAAAAsBAAAPAAAAAAAAAAEAIAAAACIAAABkcnMvZG93bnJldi54bWxQSwEC&#10;FAAUAAAACACHTuJAf2cu3LoBAABSAwAADgAAAAAAAAABACAAAAAoAQAAZHJzL2Uyb0RvYy54bWxQ&#10;SwUGAAAAAAYABgBZAQAAVAUAAAAA&#10;">
                <v:fill on="f" focussize="0,0"/>
                <v:stroke on="f"/>
                <v:imagedata o:title=""/>
                <o:lock v:ext="edit" aspectratio="f"/>
              </v:shap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934085</wp:posOffset>
                </wp:positionH>
                <wp:positionV relativeFrom="paragraph">
                  <wp:posOffset>858520</wp:posOffset>
                </wp:positionV>
                <wp:extent cx="914400" cy="609600"/>
                <wp:effectExtent l="0" t="0" r="0" b="0"/>
                <wp:wrapNone/>
                <wp:docPr id="14" name="流程图: 数据 14"/>
                <wp:cNvGraphicFramePr/>
                <a:graphic xmlns:a="http://schemas.openxmlformats.org/drawingml/2006/main">
                  <a:graphicData uri="http://schemas.microsoft.com/office/word/2010/wordprocessingShape">
                    <wps:wsp>
                      <wps:cNvSpPr/>
                      <wps:spPr>
                        <a:xfrm>
                          <a:off x="0" y="0"/>
                          <a:ext cx="914400" cy="609600"/>
                        </a:xfrm>
                        <a:prstGeom prst="flowChartInputOutput">
                          <a:avLst/>
                        </a:prstGeom>
                        <a:noFill/>
                        <a:ln>
                          <a:noFill/>
                        </a:ln>
                      </wps:spPr>
                      <wps:bodyPr upright="1"/>
                    </wps:wsp>
                  </a:graphicData>
                </a:graphic>
              </wp:anchor>
            </w:drawing>
          </mc:Choice>
          <mc:Fallback>
            <w:pict>
              <v:shape id="_x0000_s1026" o:spid="_x0000_s1026" o:spt="111" type="#_x0000_t111" style="position:absolute;left:0pt;margin-left:73.55pt;margin-top:67.6pt;height:48pt;width:72pt;z-index:251664384;mso-width-relative:page;mso-height-relative:page;" filled="f" stroked="f" coordsize="21600,21600" o:gfxdata="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BoQttkAAAALAQAADwAAAAAAAAABACAAAAAiAAAAZHJzL2Rvd25yZXYueG1sUEsB&#10;AhQAFAAAAAgAh07iQEU4chW7AQAAUgMAAA4AAAAAAAAAAQAgAAAAKAEAAGRycy9lMm9Eb2MueG1s&#10;UEsFBgAAAAAGAAYAWQEAAFUFAAAAAA==&#10;">
                <v:fill on="f" focussize="0,0"/>
                <v:stroke on="f"/>
                <v:imagedata o:title=""/>
                <o:lock v:ext="edit" aspectratio="f"/>
              </v:shap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614045</wp:posOffset>
                </wp:positionH>
                <wp:positionV relativeFrom="paragraph">
                  <wp:posOffset>660400</wp:posOffset>
                </wp:positionV>
                <wp:extent cx="914400" cy="609600"/>
                <wp:effectExtent l="0" t="0" r="0" b="0"/>
                <wp:wrapNone/>
                <wp:docPr id="18" name="流程图: 数据 18"/>
                <wp:cNvGraphicFramePr/>
                <a:graphic xmlns:a="http://schemas.openxmlformats.org/drawingml/2006/main">
                  <a:graphicData uri="http://schemas.microsoft.com/office/word/2010/wordprocessingShape">
                    <wps:wsp>
                      <wps:cNvSpPr/>
                      <wps:spPr>
                        <a:xfrm>
                          <a:off x="0" y="0"/>
                          <a:ext cx="914400" cy="609600"/>
                        </a:xfrm>
                        <a:prstGeom prst="flowChartInputOutput">
                          <a:avLst/>
                        </a:prstGeom>
                        <a:noFill/>
                        <a:ln>
                          <a:noFill/>
                        </a:ln>
                      </wps:spPr>
                      <wps:bodyPr upright="1"/>
                    </wps:wsp>
                  </a:graphicData>
                </a:graphic>
              </wp:anchor>
            </w:drawing>
          </mc:Choice>
          <mc:Fallback>
            <w:pict>
              <v:shape id="_x0000_s1026" o:spid="_x0000_s1026" o:spt="111" type="#_x0000_t111" style="position:absolute;left:0pt;margin-left:48.35pt;margin-top:52pt;height:48pt;width:72pt;z-index:251663360;mso-width-relative:page;mso-height-relative:page;" filled="f" stroked="f" coordsize="21600,21600" o:gfxdata="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vJqgr2AAAAAoBAAAPAAAAAAAAAAEAIAAAACIAAABkcnMvZG93bnJldi54bWxQSwEC&#10;FAAUAAAACACHTuJALn52m7sBAABSAwAADgAAAAAAAAABACAAAAAnAQAAZHJzL2Uyb0RvYy54bWxQ&#10;SwUGAAAAAAYABgBZAQAAVAUAAAAA&#10;">
                <v:fill on="f" focussize="0,0"/>
                <v:stroke on="f"/>
                <v:imagedata o:title=""/>
                <o:lock v:ext="edit" aspectratio="f"/>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385445</wp:posOffset>
                </wp:positionH>
                <wp:positionV relativeFrom="paragraph">
                  <wp:posOffset>500380</wp:posOffset>
                </wp:positionV>
                <wp:extent cx="914400" cy="609600"/>
                <wp:effectExtent l="0" t="0" r="0" b="0"/>
                <wp:wrapNone/>
                <wp:docPr id="19" name="流程图: 数据 19"/>
                <wp:cNvGraphicFramePr/>
                <a:graphic xmlns:a="http://schemas.openxmlformats.org/drawingml/2006/main">
                  <a:graphicData uri="http://schemas.microsoft.com/office/word/2010/wordprocessingShape">
                    <wps:wsp>
                      <wps:cNvSpPr/>
                      <wps:spPr>
                        <a:xfrm>
                          <a:off x="0" y="0"/>
                          <a:ext cx="914400" cy="609600"/>
                        </a:xfrm>
                        <a:prstGeom prst="flowChartInputOutput">
                          <a:avLst/>
                        </a:prstGeom>
                        <a:noFill/>
                        <a:ln>
                          <a:noFill/>
                        </a:ln>
                      </wps:spPr>
                      <wps:bodyPr upright="1"/>
                    </wps:wsp>
                  </a:graphicData>
                </a:graphic>
              </wp:anchor>
            </w:drawing>
          </mc:Choice>
          <mc:Fallback>
            <w:pict>
              <v:shape id="_x0000_s1026" o:spid="_x0000_s1026" o:spt="111" type="#_x0000_t111" style="position:absolute;left:0pt;margin-left:30.35pt;margin-top:39.4pt;height:48pt;width:72pt;z-index:251662336;mso-width-relative:page;mso-height-relative:page;" filled="f" stroked="f" coordsize="21600,21600" o:gfxdata="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UYDNHXAAAACQEAAA8AAAAAAAAAAQAgAAAAIgAAAGRycy9kb3ducmV2LnhtbFBLAQIU&#10;ABQAAAAIAIdO4kD3MvpFuwEAAFIDAAAOAAAAAAAAAAEAIAAAACYBAABkcnMvZTJvRG9jLnhtbFBL&#10;BQYAAAAABgAGAFkBAABTBQAAAAA=&#10;">
                <v:fill on="f" focussize="0,0"/>
                <v:stroke on="f"/>
                <v:imagedata o:title=""/>
                <o:lock v:ext="edit" aspectratio="f"/>
              </v:shape>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12065</wp:posOffset>
                </wp:positionH>
                <wp:positionV relativeFrom="paragraph">
                  <wp:posOffset>317500</wp:posOffset>
                </wp:positionV>
                <wp:extent cx="914400" cy="609600"/>
                <wp:effectExtent l="0" t="0" r="0" b="0"/>
                <wp:wrapNone/>
                <wp:docPr id="20" name="流程图: 数据 20"/>
                <wp:cNvGraphicFramePr/>
                <a:graphic xmlns:a="http://schemas.openxmlformats.org/drawingml/2006/main">
                  <a:graphicData uri="http://schemas.microsoft.com/office/word/2010/wordprocessingShape">
                    <wps:wsp>
                      <wps:cNvSpPr/>
                      <wps:spPr>
                        <a:xfrm>
                          <a:off x="0" y="0"/>
                          <a:ext cx="914400" cy="609600"/>
                        </a:xfrm>
                        <a:prstGeom prst="flowChartInputOutput">
                          <a:avLst/>
                        </a:prstGeom>
                        <a:noFill/>
                        <a:ln>
                          <a:noFill/>
                        </a:ln>
                      </wps:spPr>
                      <wps:bodyPr upright="1"/>
                    </wps:wsp>
                  </a:graphicData>
                </a:graphic>
              </wp:anchor>
            </w:drawing>
          </mc:Choice>
          <mc:Fallback>
            <w:pict>
              <v:shape id="_x0000_s1026" o:spid="_x0000_s1026" o:spt="111" type="#_x0000_t111" style="position:absolute;left:0pt;margin-left:0.95pt;margin-top:25pt;height:48pt;width:72pt;z-index:251661312;mso-width-relative:page;mso-height-relative:page;" filled="f" stroked="f" coordsize="21600,21600" o:gfxdata="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5I1MNMAAAAIAQAADwAAAAAAAAABACAAAAAiAAAAZHJzL2Rvd25yZXYueG1sUEsBAhQAFAAA&#10;AAgAh07iQKYrogK7AQAAUgMAAA4AAAAAAAAAAQAgAAAAIgEAAGRycy9lMm9Eb2MueG1sUEsFBgAA&#10;AAAGAAYAWQEAAE8FAAAAAA==&#10;">
                <v:fill on="f" focussize="0,0"/>
                <v:stroke on="f"/>
                <v:imagedata o:title=""/>
                <o:lock v:ext="edit" aspectratio="f"/>
              </v:shape>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-605155</wp:posOffset>
                </wp:positionH>
                <wp:positionV relativeFrom="paragraph">
                  <wp:posOffset>1076325</wp:posOffset>
                </wp:positionV>
                <wp:extent cx="914400" cy="609600"/>
                <wp:effectExtent l="0" t="0" r="0" b="0"/>
                <wp:wrapNone/>
                <wp:docPr id="23" name="流程图: 可选过程 23"/>
                <wp:cNvGraphicFramePr/>
                <a:graphic xmlns:a="http://schemas.openxmlformats.org/drawingml/2006/main">
                  <a:graphicData uri="http://schemas.microsoft.com/office/word/2010/wordprocessingShape">
                    <wps:wsp>
                      <wps:cNvSpPr/>
                      <wps:spPr>
                        <a:xfrm>
                          <a:off x="0" y="0"/>
                          <a:ext cx="914400" cy="609600"/>
                        </a:xfrm>
                        <a:prstGeom prst="flowChartAlternateProcess">
                          <a:avLst/>
                        </a:prstGeom>
                        <a:noFill/>
                        <a:ln>
                          <a:noFill/>
                        </a:ln>
                      </wps:spPr>
                      <wps:bodyPr upright="1"/>
                    </wps:wsp>
                  </a:graphicData>
                </a:graphic>
              </wp:anchor>
            </w:drawing>
          </mc:Choice>
          <mc:Fallback>
            <w:pict>
              <v:shape id="_x0000_s1026" o:spid="_x0000_s1026" o:spt="176" type="#_x0000_t176" style="position:absolute;left:0pt;margin-left:-47.65pt;margin-top:84.75pt;height:48pt;width:72pt;z-index:251660288;mso-width-relative:page;mso-height-relative:page;" filled="f" stroked="f" coordsize="21600,21600" o:gfxdata="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v8Cii2gAAAAoBAAAPAAAAAAAAAAEAIAAAACIAAABkcnMvZG93&#10;bnJldi54bWxQSwECFAAUAAAACACHTuJAs+Z5csUBAABdAwAADgAAAAAAAAABACAAAAApAQAAZHJz&#10;L2Uyb0RvYy54bWxQSwUGAAAAAAYABgBZAQAAYAUAAAAA&#10;">
                <v:fill on="f" focussize="0,0"/>
                <v:stroke on="f"/>
                <v:imagedata o:title=""/>
                <o:lock v:ext="edit" aspectratio="f"/>
              </v:shape>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1513205</wp:posOffset>
                </wp:positionH>
                <wp:positionV relativeFrom="paragraph">
                  <wp:posOffset>634365</wp:posOffset>
                </wp:positionV>
                <wp:extent cx="1214120" cy="914400"/>
                <wp:effectExtent l="0" t="0" r="0" b="0"/>
                <wp:wrapNone/>
                <wp:docPr id="35" name="平行四边形 35"/>
                <wp:cNvGraphicFramePr/>
                <a:graphic xmlns:a="http://schemas.openxmlformats.org/drawingml/2006/main">
                  <a:graphicData uri="http://schemas.microsoft.com/office/word/2010/wordprocessingShape">
                    <wps:wsp>
                      <wps:cNvSpPr/>
                      <wps:spPr>
                        <a:xfrm>
                          <a:off x="0" y="0"/>
                          <a:ext cx="1214120" cy="914400"/>
                        </a:xfrm>
                        <a:prstGeom prst="parallelogram">
                          <a:avLst>
                            <a:gd name="adj" fmla="val 33194"/>
                          </a:avLst>
                        </a:prstGeom>
                        <a:noFill/>
                        <a:ln>
                          <a:noFill/>
                        </a:ln>
                      </wps:spPr>
                      <wps:bodyPr upright="1"/>
                    </wps:wsp>
                  </a:graphicData>
                </a:graphic>
              </wp:anchor>
            </w:drawing>
          </mc:Choice>
          <mc:Fallback>
            <w:pict>
              <v:shape id="_x0000_s1026" o:spid="_x0000_s1026" o:spt="7" type="#_x0000_t7" style="position:absolute;left:0pt;margin-left:119.15pt;margin-top:49.95pt;height:72pt;width:95.6pt;z-index:251659264;mso-width-relative:page;mso-height-relative:page;" filled="f" stroked="f" coordsize="21600,21600" o:gfxdata="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5cxHLZAAAACgEAAA8AAAAAAAAAAQAgAAAAIgAAAGRycy9k&#10;b3ducmV2LnhtbFBLAQIUABQAAAAIAIdO4kDNN0HtyAEAAHYDAAAOAAAAAAAAAAEAIAAAACgBAABk&#10;cnMvZTJvRG9jLnhtbFBLBQYAAAAABgAGAFkBAABiBQAAAAA=&#10;" adj="5400">
                <v:fill on="f" focussize="0,0"/>
                <v:stroke on="f"/>
                <v:imagedata o:title=""/>
                <o:lock v:ext="edit" aspectratio="f"/>
              </v:shape>
            </w:pict>
          </mc:Fallback>
        </mc:AlternateContent>
      </w:r>
    </w:p>
    <w:p>
      <w:pPr>
        <w:pStyle w:val="3"/>
        <w:rPr>
          <w:rFonts w:hint="eastAsia" w:ascii="宋体" w:hAnsi="宋体" w:cs="Arial Unicode MS"/>
          <w:b/>
          <w:bCs/>
          <w:kern w:val="2"/>
          <w:sz w:val="36"/>
          <w:szCs w:val="32"/>
          <w:lang w:val="en-US" w:eastAsia="zh-CN" w:bidi="ar-SA"/>
        </w:rPr>
      </w:pPr>
      <w:r>
        <w:rPr>
          <w:rFonts w:hint="eastAsia" w:cs="Arial Unicode MS"/>
          <w:b/>
          <w:bCs/>
          <w:kern w:val="2"/>
          <w:sz w:val="36"/>
          <w:szCs w:val="32"/>
          <w:lang w:val="en-US" w:eastAsia="zh-CN" w:bidi="ar-SA"/>
        </w:rPr>
        <w:t>修改密码</w:t>
      </w:r>
    </w:p>
    <w:p>
      <w:pPr>
        <w:ind w:firstLine="560" w:firstLineChars="200"/>
        <w:rPr>
          <w:rFonts w:hint="default"/>
          <w:lang w:val="en-US" w:eastAsia="zh-CN"/>
        </w:rPr>
      </w:pPr>
      <w:r>
        <w:rPr>
          <w:rFonts w:hint="eastAsia" w:cs="Arial Unicode MS"/>
          <w:b w:val="0"/>
          <w:bCs w:val="0"/>
          <w:kern w:val="2"/>
          <w:sz w:val="28"/>
          <w:szCs w:val="24"/>
          <w:lang w:val="en-US" w:eastAsia="zh-CN" w:bidi="ar-SA"/>
        </w:rPr>
        <w:t>（1）点击右上角的用户图标，进入个人中心首页；</w:t>
      </w:r>
    </w:p>
    <w:p>
      <w:r>
        <w:drawing>
          <wp:inline distT="0" distB="0" distL="114300" distR="114300">
            <wp:extent cx="5270500" cy="2344420"/>
            <wp:effectExtent l="0" t="0" r="6350" b="1778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13"/>
                    <a:stretch>
                      <a:fillRect/>
                    </a:stretch>
                  </pic:blipFill>
                  <pic:spPr>
                    <a:xfrm>
                      <a:off x="0" y="0"/>
                      <a:ext cx="5270500" cy="2344420"/>
                    </a:xfrm>
                    <a:prstGeom prst="rect">
                      <a:avLst/>
                    </a:prstGeom>
                    <a:noFill/>
                    <a:ln>
                      <a:noFill/>
                    </a:ln>
                  </pic:spPr>
                </pic:pic>
              </a:graphicData>
            </a:graphic>
          </wp:inline>
        </w:drawing>
      </w:r>
    </w:p>
    <w:p/>
    <w:p>
      <w:pPr>
        <w:ind w:firstLine="560" w:firstLineChars="200"/>
        <w:rPr>
          <w:rFonts w:hint="default" w:ascii="Times New Roman" w:hAnsi="Times New Roman" w:eastAsia="宋体" w:cs="Arial Unicode MS"/>
          <w:b w:val="0"/>
          <w:bCs w:val="0"/>
          <w:kern w:val="2"/>
          <w:sz w:val="28"/>
          <w:szCs w:val="24"/>
          <w:lang w:val="en-US" w:eastAsia="zh-CN" w:bidi="ar-SA"/>
        </w:rPr>
      </w:pPr>
      <w:r>
        <w:rPr>
          <w:rFonts w:hint="eastAsia" w:ascii="Times New Roman" w:hAnsi="Times New Roman" w:eastAsia="宋体" w:cs="Arial Unicode MS"/>
          <w:b w:val="0"/>
          <w:bCs w:val="0"/>
          <w:kern w:val="2"/>
          <w:sz w:val="28"/>
          <w:szCs w:val="24"/>
          <w:lang w:val="en-US" w:eastAsia="zh-CN" w:bidi="ar-SA"/>
        </w:rPr>
        <w:t>（2）选择修改密码后重新登录调研管理系统即可；</w:t>
      </w:r>
    </w:p>
    <w:p>
      <w:r>
        <w:drawing>
          <wp:inline distT="0" distB="0" distL="114300" distR="114300">
            <wp:extent cx="5270500" cy="2426335"/>
            <wp:effectExtent l="0" t="0" r="6350" b="12065"/>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14"/>
                    <a:stretch>
                      <a:fillRect/>
                    </a:stretch>
                  </pic:blipFill>
                  <pic:spPr>
                    <a:xfrm>
                      <a:off x="0" y="0"/>
                      <a:ext cx="5270500" cy="2426335"/>
                    </a:xfrm>
                    <a:prstGeom prst="rect">
                      <a:avLst/>
                    </a:prstGeom>
                    <a:noFill/>
                    <a:ln>
                      <a:noFill/>
                    </a:ln>
                  </pic:spPr>
                </pic:pic>
              </a:graphicData>
            </a:graphic>
          </wp:inline>
        </w:drawing>
      </w:r>
    </w:p>
    <w:p/>
    <w:p/>
    <w:p/>
    <w:p/>
    <w:p/>
    <w:p/>
    <w:p/>
    <w:p>
      <w:pPr>
        <w:pStyle w:val="3"/>
        <w:rPr>
          <w:rFonts w:hint="default"/>
          <w:lang w:val="en-US" w:eastAsia="zh-CN"/>
        </w:rPr>
      </w:pPr>
      <w:r>
        <w:rPr>
          <w:rFonts w:hint="eastAsia"/>
          <w:lang w:val="en-US" w:eastAsia="zh-CN"/>
        </w:rPr>
        <w:t>供应商基础信息注册</w:t>
      </w:r>
    </w:p>
    <w:p>
      <w:pPr>
        <w:ind w:firstLine="560" w:firstLineChars="200"/>
        <w:rPr>
          <w:rFonts w:hint="default"/>
          <w:lang w:val="en-US" w:eastAsia="zh-CN"/>
        </w:rPr>
      </w:pPr>
      <w:r>
        <w:rPr>
          <w:rFonts w:hint="eastAsia" w:cs="Arial Unicode MS"/>
          <w:b w:val="0"/>
          <w:bCs w:val="0"/>
          <w:kern w:val="2"/>
          <w:sz w:val="28"/>
          <w:szCs w:val="24"/>
          <w:lang w:val="en-US" w:eastAsia="zh-CN" w:bidi="ar-SA"/>
        </w:rPr>
        <w:t>（1）选择供应商管理菜单，然后点击右侧编辑按钮；</w:t>
      </w:r>
    </w:p>
    <w:p>
      <w:r>
        <w:drawing>
          <wp:inline distT="0" distB="0" distL="114300" distR="114300">
            <wp:extent cx="5264785" cy="2456180"/>
            <wp:effectExtent l="0" t="0" r="12065" b="127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15"/>
                    <a:stretch>
                      <a:fillRect/>
                    </a:stretch>
                  </pic:blipFill>
                  <pic:spPr>
                    <a:xfrm>
                      <a:off x="0" y="0"/>
                      <a:ext cx="5264785" cy="2456180"/>
                    </a:xfrm>
                    <a:prstGeom prst="rect">
                      <a:avLst/>
                    </a:prstGeom>
                    <a:noFill/>
                    <a:ln>
                      <a:noFill/>
                    </a:ln>
                  </pic:spPr>
                </pic:pic>
              </a:graphicData>
            </a:graphic>
          </wp:inline>
        </w:drawing>
      </w:r>
    </w:p>
    <w:p/>
    <w:p>
      <w:pPr>
        <w:ind w:firstLine="560" w:firstLineChars="200"/>
        <w:rPr>
          <w:rFonts w:hint="default"/>
          <w:lang w:val="en-US"/>
        </w:rPr>
      </w:pPr>
      <w:r>
        <w:rPr>
          <w:rFonts w:hint="eastAsia" w:cs="Arial Unicode MS"/>
          <w:b w:val="0"/>
          <w:bCs w:val="0"/>
          <w:kern w:val="2"/>
          <w:sz w:val="28"/>
          <w:szCs w:val="24"/>
          <w:lang w:val="en-US" w:eastAsia="zh-CN" w:bidi="ar-SA"/>
        </w:rPr>
        <w:t>（2）对供应商的基本信息及资质信息进行维护，确认维护无误后提交即可，资质信息请按照发布科室要求进行维护；</w:t>
      </w:r>
    </w:p>
    <w:p>
      <w:r>
        <w:drawing>
          <wp:inline distT="0" distB="0" distL="114300" distR="114300">
            <wp:extent cx="5271135" cy="2459990"/>
            <wp:effectExtent l="0" t="0" r="5715" b="16510"/>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16"/>
                    <a:stretch>
                      <a:fillRect/>
                    </a:stretch>
                  </pic:blipFill>
                  <pic:spPr>
                    <a:xfrm>
                      <a:off x="0" y="0"/>
                      <a:ext cx="5271135" cy="2459990"/>
                    </a:xfrm>
                    <a:prstGeom prst="rect">
                      <a:avLst/>
                    </a:prstGeom>
                    <a:noFill/>
                    <a:ln>
                      <a:noFill/>
                    </a:ln>
                  </pic:spPr>
                </pic:pic>
              </a:graphicData>
            </a:graphic>
          </wp:inline>
        </w:drawing>
      </w:r>
    </w:p>
    <w:p>
      <w:pPr>
        <w:pStyle w:val="2"/>
        <w:spacing w:before="120" w:after="120" w:line="360" w:lineRule="auto"/>
        <w:rPr>
          <w:rFonts w:hint="default"/>
          <w:lang w:val="en-US" w:eastAsia="zh-CN"/>
        </w:rPr>
      </w:pPr>
      <w:r>
        <w:rPr>
          <w:rFonts w:hint="eastAsia"/>
          <w:lang w:val="en-US" w:eastAsia="zh-CN"/>
        </w:rPr>
        <w:t>供应商填报</w:t>
      </w:r>
    </w:p>
    <w:p>
      <w:pPr>
        <w:pStyle w:val="3"/>
        <w:rPr>
          <w:rFonts w:hint="default"/>
          <w:lang w:val="en-US" w:eastAsia="zh-CN"/>
        </w:rPr>
      </w:pPr>
      <w:r>
        <w:rPr>
          <w:rFonts w:hint="eastAsia"/>
          <w:lang w:val="en-US" w:eastAsia="zh-CN"/>
        </w:rPr>
        <w:t>调研公告</w:t>
      </w:r>
    </w:p>
    <w:p>
      <w:pPr>
        <w:ind w:firstLine="560" w:firstLineChars="200"/>
        <w:rPr>
          <w:rFonts w:hint="default"/>
          <w:lang w:val="en-US" w:eastAsia="zh-CN"/>
        </w:rPr>
      </w:pPr>
      <w:r>
        <w:rPr>
          <w:rFonts w:hint="eastAsia" w:cs="Arial Unicode MS"/>
          <w:b w:val="0"/>
          <w:bCs w:val="0"/>
          <w:kern w:val="2"/>
          <w:sz w:val="28"/>
          <w:szCs w:val="24"/>
          <w:lang w:val="en-US" w:eastAsia="zh-CN" w:bidi="ar-SA"/>
        </w:rPr>
        <w:t>（1）进入需求调查公告菜单，查阅所有需求调查中的项目信息，选择计划填报的公告信息并双击跳转到对应模块的填报菜单中；</w:t>
      </w:r>
    </w:p>
    <w:p/>
    <w:p>
      <w:r>
        <w:drawing>
          <wp:inline distT="0" distB="0" distL="114300" distR="114300">
            <wp:extent cx="5267325" cy="2416810"/>
            <wp:effectExtent l="0" t="0" r="9525" b="254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17"/>
                    <a:stretch>
                      <a:fillRect/>
                    </a:stretch>
                  </pic:blipFill>
                  <pic:spPr>
                    <a:xfrm>
                      <a:off x="0" y="0"/>
                      <a:ext cx="5267325" cy="2416810"/>
                    </a:xfrm>
                    <a:prstGeom prst="rect">
                      <a:avLst/>
                    </a:prstGeom>
                    <a:noFill/>
                    <a:ln>
                      <a:noFill/>
                    </a:ln>
                  </pic:spPr>
                </pic:pic>
              </a:graphicData>
            </a:graphic>
          </wp:inline>
        </w:drawing>
      </w:r>
    </w:p>
    <w:p/>
    <w:p>
      <w:pPr>
        <w:ind w:firstLine="560" w:firstLineChars="200"/>
      </w:pPr>
      <w:r>
        <w:rPr>
          <w:rFonts w:hint="eastAsia" w:cs="Arial Unicode MS"/>
          <w:b w:val="0"/>
          <w:bCs w:val="0"/>
          <w:kern w:val="2"/>
          <w:sz w:val="28"/>
          <w:szCs w:val="24"/>
          <w:lang w:val="en-US" w:eastAsia="zh-CN" w:bidi="ar-SA"/>
        </w:rPr>
        <w:t>（2）此处以医用耗材需求调查公告为例，双击后跳转到下图所示菜单中；</w:t>
      </w:r>
    </w:p>
    <w:p>
      <w:r>
        <w:drawing>
          <wp:inline distT="0" distB="0" distL="114300" distR="114300">
            <wp:extent cx="5267325" cy="2466975"/>
            <wp:effectExtent l="0" t="0" r="9525" b="952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18"/>
                    <a:stretch>
                      <a:fillRect/>
                    </a:stretch>
                  </pic:blipFill>
                  <pic:spPr>
                    <a:xfrm>
                      <a:off x="0" y="0"/>
                      <a:ext cx="5267325" cy="2466975"/>
                    </a:xfrm>
                    <a:prstGeom prst="rect">
                      <a:avLst/>
                    </a:prstGeom>
                    <a:noFill/>
                    <a:ln>
                      <a:noFill/>
                    </a:ln>
                  </pic:spPr>
                </pic:pic>
              </a:graphicData>
            </a:graphic>
          </wp:inline>
        </w:drawing>
      </w:r>
    </w:p>
    <w:p/>
    <w:p/>
    <w:p/>
    <w:p/>
    <w:p/>
    <w:p>
      <w:pPr>
        <w:pStyle w:val="3"/>
        <w:rPr>
          <w:rFonts w:hint="default"/>
          <w:lang w:val="en-US" w:eastAsia="zh-CN"/>
        </w:rPr>
      </w:pPr>
      <w:r>
        <w:rPr>
          <w:rFonts w:hint="eastAsia"/>
          <w:lang w:val="en-US" w:eastAsia="zh-CN"/>
        </w:rPr>
        <w:t>查看详情并下载附件</w:t>
      </w:r>
    </w:p>
    <w:p>
      <w:pPr>
        <w:ind w:firstLine="560" w:firstLineChars="200"/>
        <w:rPr>
          <w:rFonts w:hint="default"/>
          <w:lang w:val="en-US" w:eastAsia="zh-CN"/>
        </w:rPr>
      </w:pPr>
      <w:r>
        <w:rPr>
          <w:rFonts w:hint="eastAsia" w:cs="Arial Unicode MS"/>
          <w:b w:val="0"/>
          <w:bCs w:val="0"/>
          <w:kern w:val="2"/>
          <w:sz w:val="28"/>
          <w:szCs w:val="24"/>
          <w:lang w:val="en-US" w:eastAsia="zh-CN" w:bidi="ar-SA"/>
        </w:rPr>
        <w:t>（1）在医用耗材需求调查填报菜单中选择所需填报的项目，点击右侧的查看详情按钮进行后续操作；</w:t>
      </w:r>
    </w:p>
    <w:p>
      <w:r>
        <w:drawing>
          <wp:inline distT="0" distB="0" distL="114300" distR="114300">
            <wp:extent cx="5262880" cy="2111375"/>
            <wp:effectExtent l="0" t="0" r="13970" b="3175"/>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19"/>
                    <a:stretch>
                      <a:fillRect/>
                    </a:stretch>
                  </pic:blipFill>
                  <pic:spPr>
                    <a:xfrm>
                      <a:off x="0" y="0"/>
                      <a:ext cx="5262880" cy="2111375"/>
                    </a:xfrm>
                    <a:prstGeom prst="rect">
                      <a:avLst/>
                    </a:prstGeom>
                    <a:noFill/>
                    <a:ln>
                      <a:noFill/>
                    </a:ln>
                  </pic:spPr>
                </pic:pic>
              </a:graphicData>
            </a:graphic>
          </wp:inline>
        </w:drawing>
      </w:r>
    </w:p>
    <w:p/>
    <w:p>
      <w:pPr>
        <w:ind w:firstLine="560" w:firstLineChars="200"/>
      </w:pPr>
      <w:r>
        <w:rPr>
          <w:rFonts w:hint="eastAsia" w:cs="Arial Unicode MS"/>
          <w:b w:val="0"/>
          <w:bCs w:val="0"/>
          <w:kern w:val="2"/>
          <w:sz w:val="28"/>
          <w:szCs w:val="24"/>
          <w:lang w:val="en-US" w:eastAsia="zh-CN" w:bidi="ar-SA"/>
        </w:rPr>
        <w:t>（2）查看详情并下载附件，仔细阅读附件内容及要求，然后点击需求调查填报按钮进行填报；</w:t>
      </w:r>
    </w:p>
    <w:p>
      <w:r>
        <w:drawing>
          <wp:inline distT="0" distB="0" distL="114300" distR="114300">
            <wp:extent cx="5266690" cy="2472055"/>
            <wp:effectExtent l="0" t="0" r="10160" b="444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20"/>
                    <a:stretch>
                      <a:fillRect/>
                    </a:stretch>
                  </pic:blipFill>
                  <pic:spPr>
                    <a:xfrm>
                      <a:off x="0" y="0"/>
                      <a:ext cx="5266690" cy="2472055"/>
                    </a:xfrm>
                    <a:prstGeom prst="rect">
                      <a:avLst/>
                    </a:prstGeom>
                    <a:noFill/>
                    <a:ln>
                      <a:noFill/>
                    </a:ln>
                  </pic:spPr>
                </pic:pic>
              </a:graphicData>
            </a:graphic>
          </wp:inline>
        </w:drawing>
      </w:r>
    </w:p>
    <w:p/>
    <w:p>
      <w:pPr>
        <w:rPr>
          <w:rFonts w:hint="default"/>
          <w:lang w:val="en-US" w:eastAsia="zh-CN"/>
        </w:rPr>
      </w:pPr>
    </w:p>
    <w:p>
      <w:pPr>
        <w:pStyle w:val="3"/>
        <w:rPr>
          <w:rFonts w:hint="default"/>
          <w:sz w:val="32"/>
          <w:szCs w:val="28"/>
          <w:lang w:val="en-US" w:eastAsia="zh-CN"/>
        </w:rPr>
      </w:pPr>
      <w:r>
        <w:rPr>
          <w:rFonts w:hint="eastAsia"/>
          <w:lang w:val="en-US" w:eastAsia="zh-CN"/>
        </w:rPr>
        <w:t>网采医用耗材需求调查填报</w:t>
      </w:r>
      <w:r>
        <w:rPr>
          <w:rFonts w:hint="eastAsia"/>
          <w:color w:val="FF0000"/>
          <w:sz w:val="32"/>
          <w:szCs w:val="28"/>
          <w:lang w:val="en-US" w:eastAsia="zh-CN"/>
        </w:rPr>
        <w:t>（非网采填报同网采）</w:t>
      </w:r>
    </w:p>
    <w:p>
      <w:pPr>
        <w:ind w:firstLine="560" w:firstLineChars="200"/>
        <w:rPr>
          <w:rFonts w:hint="default"/>
          <w:lang w:val="en-US" w:eastAsia="zh-CN"/>
        </w:rPr>
      </w:pPr>
      <w:r>
        <w:rPr>
          <w:rFonts w:hint="eastAsia" w:cs="Arial Unicode MS"/>
          <w:b w:val="0"/>
          <w:bCs w:val="0"/>
          <w:kern w:val="2"/>
          <w:sz w:val="28"/>
          <w:szCs w:val="24"/>
          <w:lang w:val="en-US" w:eastAsia="zh-CN" w:bidi="ar-SA"/>
        </w:rPr>
        <w:t>（1）点击新增按钮新增一条主医用耗材需求调查填报；</w:t>
      </w:r>
    </w:p>
    <w:p>
      <w:r>
        <w:drawing>
          <wp:inline distT="0" distB="0" distL="114300" distR="114300">
            <wp:extent cx="5261610" cy="2403475"/>
            <wp:effectExtent l="0" t="0" r="15240" b="15875"/>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21"/>
                    <a:stretch>
                      <a:fillRect/>
                    </a:stretch>
                  </pic:blipFill>
                  <pic:spPr>
                    <a:xfrm>
                      <a:off x="0" y="0"/>
                      <a:ext cx="5261610" cy="2403475"/>
                    </a:xfrm>
                    <a:prstGeom prst="rect">
                      <a:avLst/>
                    </a:prstGeom>
                    <a:noFill/>
                    <a:ln>
                      <a:noFill/>
                    </a:ln>
                  </pic:spPr>
                </pic:pic>
              </a:graphicData>
            </a:graphic>
          </wp:inline>
        </w:drawing>
      </w:r>
    </w:p>
    <w:p/>
    <w:p>
      <w:pPr>
        <w:ind w:firstLine="560" w:firstLineChars="200"/>
        <w:rPr>
          <w:rFonts w:hint="default"/>
          <w:lang w:val="en-US"/>
        </w:rPr>
      </w:pPr>
      <w:r>
        <w:rPr>
          <w:rFonts w:hint="eastAsia" w:cs="Arial Unicode MS"/>
          <w:b w:val="0"/>
          <w:bCs w:val="0"/>
          <w:kern w:val="2"/>
          <w:sz w:val="28"/>
          <w:szCs w:val="24"/>
          <w:lang w:val="en-US" w:eastAsia="zh-CN" w:bidi="ar-SA"/>
        </w:rPr>
        <w:t>（2）参考附件中的医用耗材需求调查清单选择本次填报网采医用耗材的序号，其他基础字段将会自动填充，然后根据实际情况继续维护其他调研的字段即可；</w:t>
      </w:r>
    </w:p>
    <w:p>
      <w:r>
        <w:drawing>
          <wp:inline distT="0" distB="0" distL="114300" distR="114300">
            <wp:extent cx="5267960" cy="2448560"/>
            <wp:effectExtent l="0" t="0" r="8890" b="8890"/>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22"/>
                    <a:stretch>
                      <a:fillRect/>
                    </a:stretch>
                  </pic:blipFill>
                  <pic:spPr>
                    <a:xfrm>
                      <a:off x="0" y="0"/>
                      <a:ext cx="5267960" cy="2448560"/>
                    </a:xfrm>
                    <a:prstGeom prst="rect">
                      <a:avLst/>
                    </a:prstGeom>
                    <a:noFill/>
                    <a:ln>
                      <a:noFill/>
                    </a:ln>
                  </pic:spPr>
                </pic:pic>
              </a:graphicData>
            </a:graphic>
          </wp:inline>
        </w:drawing>
      </w:r>
    </w:p>
    <w:p/>
    <w:p>
      <w:pPr>
        <w:numPr>
          <w:ilvl w:val="0"/>
          <w:numId w:val="0"/>
        </w:numPr>
        <w:rPr>
          <w:rFonts w:hint="eastAsia" w:cs="Arial Unicode MS"/>
          <w:b w:val="0"/>
          <w:bCs w:val="0"/>
          <w:kern w:val="2"/>
          <w:sz w:val="28"/>
          <w:szCs w:val="24"/>
          <w:lang w:val="en-US" w:eastAsia="zh-CN" w:bidi="ar-SA"/>
        </w:rPr>
      </w:pPr>
    </w:p>
    <w:p>
      <w:pPr>
        <w:numPr>
          <w:ilvl w:val="0"/>
          <w:numId w:val="0"/>
        </w:numPr>
        <w:rPr>
          <w:rFonts w:hint="eastAsia" w:cs="Arial Unicode MS"/>
          <w:b w:val="0"/>
          <w:bCs w:val="0"/>
          <w:kern w:val="2"/>
          <w:sz w:val="28"/>
          <w:szCs w:val="24"/>
          <w:lang w:val="en-US" w:eastAsia="zh-CN" w:bidi="ar-SA"/>
        </w:rPr>
      </w:pPr>
    </w:p>
    <w:p>
      <w:pPr>
        <w:numPr>
          <w:ilvl w:val="0"/>
          <w:numId w:val="0"/>
        </w:numPr>
        <w:ind w:firstLine="560" w:firstLineChars="200"/>
        <w:rPr>
          <w:rFonts w:hint="default" w:cs="Arial Unicode MS"/>
          <w:b w:val="0"/>
          <w:bCs w:val="0"/>
          <w:kern w:val="2"/>
          <w:sz w:val="28"/>
          <w:szCs w:val="24"/>
          <w:lang w:val="en-US" w:eastAsia="zh-CN" w:bidi="ar-SA"/>
        </w:rPr>
      </w:pPr>
      <w:r>
        <w:rPr>
          <w:rFonts w:hint="eastAsia" w:cs="Arial Unicode MS"/>
          <w:b w:val="0"/>
          <w:bCs w:val="0"/>
          <w:kern w:val="2"/>
          <w:sz w:val="28"/>
          <w:szCs w:val="24"/>
          <w:lang w:val="en-US" w:eastAsia="zh-CN" w:bidi="ar-SA"/>
        </w:rPr>
        <w:t>（3）填报完后请记得提交或保存后在填报主页进行提交。</w:t>
      </w:r>
    </w:p>
    <w:p>
      <w:pPr>
        <w:numPr>
          <w:ilvl w:val="0"/>
          <w:numId w:val="0"/>
        </w:numPr>
      </w:pPr>
      <w:r>
        <w:drawing>
          <wp:inline distT="0" distB="0" distL="114300" distR="114300">
            <wp:extent cx="5271135" cy="2470150"/>
            <wp:effectExtent l="0" t="0" r="5715" b="6350"/>
            <wp:docPr id="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pic:cNvPicPr>
                      <a:picLocks noChangeAspect="1"/>
                    </pic:cNvPicPr>
                  </pic:nvPicPr>
                  <pic:blipFill>
                    <a:blip r:embed="rId23"/>
                    <a:stretch>
                      <a:fillRect/>
                    </a:stretch>
                  </pic:blipFill>
                  <pic:spPr>
                    <a:xfrm>
                      <a:off x="0" y="0"/>
                      <a:ext cx="5271135" cy="2470150"/>
                    </a:xfrm>
                    <a:prstGeom prst="rect">
                      <a:avLst/>
                    </a:prstGeom>
                    <a:noFill/>
                    <a:ln>
                      <a:noFill/>
                    </a:ln>
                  </pic:spPr>
                </pic:pic>
              </a:graphicData>
            </a:graphic>
          </wp:inline>
        </w:drawing>
      </w:r>
    </w:p>
    <w:p>
      <w:pPr>
        <w:numPr>
          <w:ilvl w:val="0"/>
          <w:numId w:val="0"/>
        </w:numPr>
      </w:pPr>
    </w:p>
    <w:p>
      <w:pPr>
        <w:numPr>
          <w:ilvl w:val="0"/>
          <w:numId w:val="0"/>
        </w:numPr>
      </w:pPr>
    </w:p>
    <w:p>
      <w:pPr>
        <w:numPr>
          <w:ilvl w:val="0"/>
          <w:numId w:val="0"/>
        </w:numPr>
        <w:ind w:firstLine="560" w:firstLineChars="200"/>
        <w:rPr>
          <w:rFonts w:hint="eastAsia" w:ascii="Times New Roman" w:hAnsi="Times New Roman" w:eastAsia="宋体" w:cs="Arial Unicode MS"/>
          <w:b w:val="0"/>
          <w:bCs w:val="0"/>
          <w:kern w:val="2"/>
          <w:sz w:val="28"/>
          <w:szCs w:val="24"/>
          <w:lang w:val="en-US" w:eastAsia="zh-CN" w:bidi="ar-SA"/>
        </w:rPr>
      </w:pPr>
      <w:r>
        <w:rPr>
          <w:rFonts w:hint="eastAsia" w:ascii="Times New Roman" w:hAnsi="Times New Roman" w:eastAsia="宋体" w:cs="Arial Unicode MS"/>
          <w:b w:val="0"/>
          <w:bCs w:val="0"/>
          <w:kern w:val="2"/>
          <w:sz w:val="28"/>
          <w:szCs w:val="24"/>
          <w:lang w:val="en-US" w:eastAsia="zh-CN" w:bidi="ar-SA"/>
        </w:rPr>
        <w:t>（4）需求调查截止日期前若要对本次提交的信息进行修改请在填报主页选择后撤销即可再次编辑，编辑完提交即可；</w:t>
      </w:r>
    </w:p>
    <w:p>
      <w:pPr>
        <w:numPr>
          <w:ilvl w:val="0"/>
          <w:numId w:val="0"/>
        </w:numPr>
        <w:rPr>
          <w:rFonts w:hint="default" w:ascii="Times New Roman" w:hAnsi="Times New Roman" w:eastAsia="宋体" w:cs="Arial Unicode MS"/>
          <w:b w:val="0"/>
          <w:bCs w:val="0"/>
          <w:kern w:val="2"/>
          <w:sz w:val="28"/>
          <w:szCs w:val="24"/>
          <w:lang w:val="en-US" w:eastAsia="zh-CN" w:bidi="ar-SA"/>
        </w:rPr>
      </w:pPr>
      <w:r>
        <w:drawing>
          <wp:inline distT="0" distB="0" distL="114300" distR="114300">
            <wp:extent cx="5261610" cy="2465070"/>
            <wp:effectExtent l="0" t="0" r="15240" b="11430"/>
            <wp:docPr id="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pic:cNvPicPr>
                      <a:picLocks noChangeAspect="1"/>
                    </pic:cNvPicPr>
                  </pic:nvPicPr>
                  <pic:blipFill>
                    <a:blip r:embed="rId24"/>
                    <a:stretch>
                      <a:fillRect/>
                    </a:stretch>
                  </pic:blipFill>
                  <pic:spPr>
                    <a:xfrm>
                      <a:off x="0" y="0"/>
                      <a:ext cx="5261610" cy="2465070"/>
                    </a:xfrm>
                    <a:prstGeom prst="rect">
                      <a:avLst/>
                    </a:prstGeom>
                    <a:noFill/>
                    <a:ln>
                      <a:noFill/>
                    </a:ln>
                  </pic:spPr>
                </pic:pic>
              </a:graphicData>
            </a:graphic>
          </wp:inline>
        </w:drawing>
      </w:r>
    </w:p>
    <w:p>
      <w:pPr>
        <w:rPr>
          <w:rFonts w:hint="default" w:eastAsia="宋体"/>
          <w:lang w:val="en-US" w:eastAsia="zh-CN"/>
        </w:rPr>
      </w:pPr>
    </w:p>
    <w:p>
      <w:pPr>
        <w:rPr>
          <w:rFonts w:hint="default"/>
          <w:lang w:val="en-US" w:eastAsia="zh-CN"/>
        </w:rPr>
      </w:pPr>
    </w:p>
    <w:p>
      <w:pPr>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textAlignment w:val="auto"/>
      </w:pPr>
    </w:p>
    <w:p/>
    <w:sectPr>
      <w:headerReference r:id="rId5" w:type="default"/>
      <w:footerReference r:id="rId6" w:type="default"/>
      <w:pgSz w:w="11906" w:h="16838"/>
      <w:pgMar w:top="2154" w:right="1587"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roman"/>
    <w:pitch w:val="default"/>
    <w:sig w:usb0="00000000" w:usb1="00000000"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ind w:firstLine="20"/>
      <w:jc w:val="both"/>
      <w:rPr>
        <w:rFonts w:hint="eastAsia"/>
        <w:color w:val="0000FF"/>
        <w:sz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A75A70"/>
    <w:multiLevelType w:val="singleLevel"/>
    <w:tmpl w:val="D2A75A70"/>
    <w:lvl w:ilvl="0" w:tentative="0">
      <w:start w:val="1"/>
      <w:numFmt w:val="decimal"/>
      <w:suff w:val="nothing"/>
      <w:lvlText w:val="（%1）"/>
      <w:lvlJc w:val="left"/>
    </w:lvl>
  </w:abstractNum>
  <w:abstractNum w:abstractNumId="1">
    <w:nsid w:val="4DE333AC"/>
    <w:multiLevelType w:val="multilevel"/>
    <w:tmpl w:val="4DE333AC"/>
    <w:lvl w:ilvl="0" w:tentative="0">
      <w:start w:val="1"/>
      <w:numFmt w:val="chineseCountingThousand"/>
      <w:pStyle w:val="2"/>
      <w:suff w:val="space"/>
      <w:lvlText w:val="第%1章"/>
      <w:lvlJc w:val="left"/>
      <w:pPr>
        <w:ind w:left="0" w:firstLine="0"/>
      </w:pPr>
      <w:rPr>
        <w:rFonts w:hint="default" w:ascii="Times New Roman" w:hAnsi="Times New Roman" w:eastAsia="宋体" w:cs="Times New Roman"/>
        <w:b/>
        <w:i w:val="0"/>
        <w:iCs w:val="0"/>
        <w:caps w:val="0"/>
        <w:smallCaps w:val="0"/>
        <w:strike w:val="0"/>
        <w:dstrike w:val="0"/>
        <w:vanish w:val="0"/>
        <w:spacing w:val="0"/>
        <w:position w:val="0"/>
        <w:sz w:val="44"/>
        <w:szCs w:val="44"/>
        <w:u w:val="none"/>
        <w:vertAlign w:val="baseline"/>
      </w:rPr>
    </w:lvl>
    <w:lvl w:ilvl="1" w:tentative="0">
      <w:start w:val="1"/>
      <w:numFmt w:val="decimal"/>
      <w:pStyle w:val="3"/>
      <w:isLgl/>
      <w:suff w:val="space"/>
      <w:lvlText w:val="%1.%2"/>
      <w:lvlJc w:val="left"/>
      <w:pPr>
        <w:ind w:left="0" w:firstLine="0"/>
      </w:pPr>
      <w:rPr>
        <w:rFonts w:hint="eastAsia" w:hAnsi="Times New Roman" w:cs="Times New Roman"/>
        <w:b/>
        <w:i w:val="0"/>
        <w:iCs w:val="0"/>
        <w:caps w:val="0"/>
        <w:smallCaps w:val="0"/>
        <w:strike w:val="0"/>
        <w:dstrike w:val="0"/>
        <w:vanish w:val="0"/>
        <w:spacing w:val="0"/>
        <w:position w:val="0"/>
        <w:sz w:val="36"/>
        <w:szCs w:val="36"/>
        <w:u w:val="none"/>
        <w:vertAlign w:val="baseline"/>
      </w:rPr>
    </w:lvl>
    <w:lvl w:ilvl="2" w:tentative="0">
      <w:start w:val="1"/>
      <w:numFmt w:val="decimal"/>
      <w:isLgl/>
      <w:suff w:val="space"/>
      <w:lvlText w:val="%1.%2.%3"/>
      <w:lvlJc w:val="left"/>
      <w:pPr>
        <w:ind w:left="0" w:firstLine="0"/>
      </w:pPr>
      <w:rPr>
        <w:rFonts w:hint="eastAsia"/>
        <w:b/>
        <w:i w:val="0"/>
        <w:sz w:val="28"/>
        <w:szCs w:val="28"/>
      </w:rPr>
    </w:lvl>
    <w:lvl w:ilvl="3" w:tentative="0">
      <w:start w:val="1"/>
      <w:numFmt w:val="decimal"/>
      <w:isLgl/>
      <w:lvlText w:val="%1.%2.%3.%4"/>
      <w:lvlJc w:val="left"/>
      <w:pPr>
        <w:tabs>
          <w:tab w:val="left" w:pos="0"/>
        </w:tabs>
        <w:ind w:left="0" w:firstLine="0"/>
      </w:pPr>
      <w:rPr>
        <w:rFonts w:hint="eastAsia"/>
      </w:rPr>
    </w:lvl>
    <w:lvl w:ilvl="4" w:tentative="0">
      <w:start w:val="1"/>
      <w:numFmt w:val="decimal"/>
      <w:isLgl/>
      <w:lvlText w:val="%1.%2.%3.%4.%5"/>
      <w:lvlJc w:val="left"/>
      <w:pPr>
        <w:tabs>
          <w:tab w:val="left" w:pos="1008"/>
        </w:tabs>
        <w:ind w:left="1008" w:hanging="1008"/>
      </w:pPr>
      <w:rPr>
        <w:rFonts w:hint="eastAsia"/>
      </w:rPr>
    </w:lvl>
    <w:lvl w:ilvl="5" w:tentative="0">
      <w:start w:val="1"/>
      <w:numFmt w:val="decimal"/>
      <w:isLgl/>
      <w:lvlText w:val="%1.%2.%3.%4.%5.%6"/>
      <w:lvlJc w:val="left"/>
      <w:pPr>
        <w:tabs>
          <w:tab w:val="left" w:pos="1152"/>
        </w:tabs>
        <w:ind w:left="1152" w:hanging="1152"/>
      </w:pPr>
      <w:rPr>
        <w:rFonts w:hint="eastAsia"/>
      </w:rPr>
    </w:lvl>
    <w:lvl w:ilvl="6" w:tentative="0">
      <w:start w:val="1"/>
      <w:numFmt w:val="decimal"/>
      <w:isLgl/>
      <w:lvlText w:val="%1.%2.%3.%4.%5.%6.%7"/>
      <w:lvlJc w:val="left"/>
      <w:pPr>
        <w:tabs>
          <w:tab w:val="left" w:pos="1296"/>
        </w:tabs>
        <w:ind w:left="1296" w:hanging="1296"/>
      </w:pPr>
      <w:rPr>
        <w:rFonts w:hint="eastAsia"/>
      </w:rPr>
    </w:lvl>
    <w:lvl w:ilvl="7" w:tentative="0">
      <w:start w:val="1"/>
      <w:numFmt w:val="decimal"/>
      <w:isLgl/>
      <w:lvlText w:val="%1.%2.%3.%4.%5.%6.%7.%8"/>
      <w:lvlJc w:val="left"/>
      <w:pPr>
        <w:tabs>
          <w:tab w:val="left" w:pos="1440"/>
        </w:tabs>
        <w:ind w:left="1440" w:hanging="1440"/>
      </w:pPr>
      <w:rPr>
        <w:rFonts w:hint="eastAsia"/>
      </w:rPr>
    </w:lvl>
    <w:lvl w:ilvl="8" w:tentative="0">
      <w:start w:val="1"/>
      <w:numFmt w:val="decimal"/>
      <w:isLgl/>
      <w:lvlText w:val="%1.%2.%3.%4.%5.%6.%7.%8.%9"/>
      <w:lvlJc w:val="left"/>
      <w:pPr>
        <w:tabs>
          <w:tab w:val="left" w:pos="1584"/>
        </w:tabs>
        <w:ind w:left="1584"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IxM2JlYTM4MWE5MTNjNzc4YWU1MWI1ZjgzOWMzNjUifQ=="/>
  </w:docVars>
  <w:rsids>
    <w:rsidRoot w:val="00000000"/>
    <w:rsid w:val="2E571AB2"/>
    <w:rsid w:val="459E0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pageBreakBefore/>
      <w:numPr>
        <w:ilvl w:val="0"/>
        <w:numId w:val="1"/>
      </w:numPr>
      <w:spacing w:before="340" w:after="330" w:line="578" w:lineRule="auto"/>
      <w:jc w:val="center"/>
      <w:outlineLvl w:val="0"/>
    </w:pPr>
    <w:rPr>
      <w:b/>
      <w:bCs/>
      <w:kern w:val="44"/>
      <w:sz w:val="44"/>
      <w:szCs w:val="44"/>
    </w:rPr>
  </w:style>
  <w:style w:type="paragraph" w:styleId="3">
    <w:name w:val="heading 2"/>
    <w:basedOn w:val="1"/>
    <w:next w:val="1"/>
    <w:qFormat/>
    <w:uiPriority w:val="0"/>
    <w:pPr>
      <w:keepNext/>
      <w:keepLines/>
      <w:numPr>
        <w:ilvl w:val="1"/>
        <w:numId w:val="1"/>
      </w:numPr>
      <w:spacing w:before="260" w:after="260" w:line="416" w:lineRule="auto"/>
      <w:outlineLvl w:val="1"/>
    </w:pPr>
    <w:rPr>
      <w:rFonts w:ascii="宋体" w:hAnsi="宋体" w:cs="Arial Unicode MS"/>
      <w:b/>
      <w:bCs/>
      <w:sz w:val="36"/>
      <w:szCs w:val="32"/>
    </w:rPr>
  </w:style>
  <w:style w:type="character" w:default="1" w:styleId="7">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2025-03-06T07:14:00Z</dcterms:created>
  <dc:creator>Administrator</dc:creator>
  <cp:lastModifiedBy>杨皓</cp:lastModifiedBy>
  <dcterms:modified xsi:type="dcterms:W3CDTF">2025-03-10T06:52:16Z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85B76960D62F4280B6580CC8A79A31AD_12</vt:lpwstr>
  </property>
</Properties>
</file>