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hint="eastAsia" w:ascii="华文中宋" w:hAnsi="华文中宋" w:eastAsia="华文中宋" w:cs="宋体"/>
          <w:b w:val="0"/>
          <w:bCs/>
          <w:color w:val="auto"/>
          <w:sz w:val="32"/>
          <w:highlight w:val="none"/>
          <w:lang w:val="en-US" w:eastAsia="zh-CN"/>
        </w:rPr>
      </w:pPr>
      <w:r>
        <w:rPr>
          <w:rFonts w:hint="eastAsia" w:ascii="华文中宋" w:hAnsi="华文中宋" w:eastAsia="华文中宋" w:cs="宋体"/>
          <w:b w:val="0"/>
          <w:bCs/>
          <w:color w:val="auto"/>
          <w:sz w:val="32"/>
          <w:highlight w:val="none"/>
          <w:lang w:val="en-US" w:eastAsia="zh-CN"/>
        </w:rPr>
        <w:t>-</w:t>
      </w:r>
    </w:p>
    <w:p w14:paraId="26BA9621">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成华区人民医院2026工会医师节活动</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采购项目</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4209A9D1">
      <w:pPr>
        <w:spacing w:line="360" w:lineRule="auto"/>
        <w:jc w:val="center"/>
        <w:rPr>
          <w:rFonts w:hint="eastAsia"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w:t>
      </w:r>
      <w:r>
        <w:rPr>
          <w:rFonts w:hint="eastAsia" w:ascii="华文中宋" w:hAnsi="华文中宋" w:eastAsia="华文中宋" w:cs="宋体"/>
          <w:b w:val="0"/>
          <w:bCs/>
          <w:color w:val="auto"/>
          <w:spacing w:val="40"/>
          <w:sz w:val="32"/>
          <w:highlight w:val="none"/>
          <w:lang w:val="en-US" w:eastAsia="zh-CN"/>
        </w:rPr>
        <w:t>45</w:t>
      </w:r>
    </w:p>
    <w:p w14:paraId="78571621">
      <w:pPr>
        <w:spacing w:line="360" w:lineRule="auto"/>
        <w:jc w:val="center"/>
        <w:rPr>
          <w:rFonts w:hint="default" w:ascii="华文中宋" w:hAnsi="华文中宋" w:eastAsia="华文中宋" w:cs="宋体"/>
          <w:b w:val="0"/>
          <w:bCs/>
          <w:color w:val="auto"/>
          <w:spacing w:val="40"/>
          <w:sz w:val="32"/>
          <w:highlight w:val="none"/>
          <w:lang w:val="en-US" w:eastAsia="zh-CN"/>
        </w:rPr>
      </w:pP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ascii="华文中宋" w:hAnsi="华文中宋" w:eastAsia="华文中宋" w:cs="宋体"/>
          <w:b w:val="0"/>
          <w:bCs/>
          <w:color w:val="auto"/>
          <w:spacing w:val="40"/>
          <w:sz w:val="32"/>
          <w:highlight w:val="none"/>
        </w:rPr>
        <w:t xml:space="preserve"> </w:t>
      </w:r>
      <w:r>
        <w:rPr>
          <w:rFonts w:hint="eastAsia" w:ascii="华文中宋" w:hAnsi="华文中宋" w:eastAsia="华文中宋" w:cs="宋体"/>
          <w:b w:val="0"/>
          <w:bCs/>
          <w:color w:val="auto"/>
          <w:spacing w:val="40"/>
          <w:sz w:val="32"/>
          <w:highlight w:val="none"/>
          <w:lang w:val="en-US" w:eastAsia="zh-CN"/>
        </w:rPr>
        <w:t xml:space="preserve">成都市成华区人民医院工会委员会 </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七</w:t>
      </w:r>
      <w:r>
        <w:rPr>
          <w:rFonts w:ascii="华文中宋" w:hAnsi="华文中宋" w:eastAsia="华文中宋" w:cs="宋体"/>
          <w:b w:val="0"/>
          <w:bCs/>
          <w:color w:val="auto"/>
          <w:sz w:val="32"/>
          <w:highlight w:val="none"/>
        </w:rPr>
        <w:t>月</w:t>
      </w:r>
    </w:p>
    <w:p w14:paraId="49D1593E">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2"/>
        <w:jc w:val="center"/>
        <w:rPr>
          <w:rFonts w:ascii="华文中宋" w:hAnsi="华文中宋" w:eastAsia="华文中宋" w:cs="Times New Roman"/>
          <w:b w:val="0"/>
          <w:bCs/>
          <w:color w:val="auto"/>
          <w:highlight w:val="none"/>
        </w:rPr>
      </w:pPr>
      <w:bookmarkStart w:id="0" w:name="_Toc66971932"/>
      <w:bookmarkStart w:id="1" w:name="_Toc686191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line="360" w:lineRule="auto"/>
        <w:ind w:firstLine="240" w:firstLineChars="100"/>
        <w:jc w:val="both"/>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成华区人民医院2026工会医师节活动</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1561C3BA">
      <w:pPr>
        <w:numPr>
          <w:ilvl w:val="0"/>
          <w:numId w:val="1"/>
        </w:numPr>
        <w:spacing w:before="80" w:after="80" w:line="360" w:lineRule="auto"/>
        <w:ind w:firstLine="482"/>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成华区人民医院2026工会医师节活动</w:t>
      </w:r>
      <w:r>
        <w:rPr>
          <w:rFonts w:hint="eastAsia" w:ascii="宋体" w:hAnsi="宋体" w:eastAsia="宋体" w:cs="宋体"/>
          <w:b w:val="0"/>
          <w:bCs/>
          <w:color w:val="auto"/>
          <w:sz w:val="24"/>
          <w:highlight w:val="none"/>
          <w:lang w:val="en-US" w:eastAsia="zh-CN"/>
        </w:rPr>
        <w:t>采购项目</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CG2026-HQ045）</w:t>
      </w:r>
    </w:p>
    <w:p w14:paraId="406C9121">
      <w:pPr>
        <w:numPr>
          <w:ilvl w:val="0"/>
          <w:numId w:val="1"/>
        </w:numPr>
        <w:spacing w:before="80" w:after="80" w:line="360" w:lineRule="auto"/>
        <w:ind w:firstLine="482"/>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项目预算48500.00元，</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最高限价不超过：48500.00</w:t>
      </w:r>
      <w:r>
        <w:rPr>
          <w:rFonts w:hint="eastAsia" w:ascii="宋体" w:hAnsi="宋体" w:eastAsia="宋体" w:cs="宋体"/>
          <w:b w:val="0"/>
          <w:bCs/>
          <w:color w:val="auto"/>
          <w:sz w:val="24"/>
          <w:highlight w:val="none"/>
          <w:lang w:eastAsia="zh-CN"/>
        </w:rPr>
        <w:t>元</w:t>
      </w:r>
      <w:r>
        <w:rPr>
          <w:rFonts w:hint="eastAsia" w:ascii="宋体" w:hAnsi="宋体" w:eastAsia="宋体" w:cs="宋体"/>
          <w:b w:val="0"/>
          <w:bCs/>
          <w:color w:val="auto"/>
          <w:sz w:val="24"/>
          <w:highlight w:val="none"/>
          <w:lang w:val="en-US" w:eastAsia="zh-CN"/>
        </w:rPr>
        <w:t>。</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6F62CD4B">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8、其他类似效力要求相关证明材料：</w:t>
      </w:r>
    </w:p>
    <w:p w14:paraId="754E02F4">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p>
    <w:p w14:paraId="7D651C7A">
      <w:pPr>
        <w:spacing w:before="80" w:after="80" w:line="360" w:lineRule="auto"/>
        <w:ind w:firstLine="480" w:firstLineChars="200"/>
        <w:rPr>
          <w:rFonts w:hint="eastAsia" w:ascii="Times New Roman" w:hAnsi="Times New Roman" w:eastAsia="宋体" w:cs="Times New Roman"/>
          <w:b w:val="0"/>
          <w:bCs/>
          <w:color w:val="auto"/>
          <w:sz w:val="24"/>
          <w:highlight w:val="none"/>
          <w:u w:val="single"/>
          <w:lang w:val="en-US" w:eastAsia="zh-CN"/>
        </w:rPr>
      </w:pP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 xml:space="preserve"> 7 月 30 日 10: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0F1782B6">
      <w:pPr>
        <w:spacing w:before="80" w:after="80" w:line="360" w:lineRule="auto"/>
        <w:ind w:firstLine="480" w:firstLineChars="200"/>
        <w:rPr>
          <w:rFonts w:hint="eastAsia" w:ascii="宋体" w:hAnsi="宋体" w:eastAsia="宋体" w:cs="宋体"/>
          <w:b w:val="0"/>
          <w:bCs/>
          <w:color w:val="auto"/>
          <w:sz w:val="24"/>
          <w:highlight w:val="none"/>
          <w:u w:val="single"/>
          <w:lang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08D181A6">
      <w:pPr>
        <w:spacing w:before="80" w:after="80"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val="en-US" w:eastAsia="zh-CN"/>
        </w:rPr>
        <w:t>成都市成华区人民医院工会委员会</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3"/>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0A5D00EE">
      <w:pPr>
        <w:spacing w:before="80" w:after="80"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3.1.4</w:t>
      </w:r>
      <w:r>
        <w:rPr>
          <w:rFonts w:hint="eastAsia" w:ascii="宋体" w:hAnsi="宋体" w:eastAsia="宋体" w:cs="宋体"/>
          <w:b w:val="0"/>
          <w:bCs/>
          <w:color w:val="auto"/>
          <w:sz w:val="24"/>
          <w:highlight w:val="none"/>
        </w:rPr>
        <w:t>电子文档1份</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内容与正本一致，(递交纸质</w:t>
      </w:r>
      <w:r>
        <w:rPr>
          <w:rFonts w:ascii="宋体" w:hAnsi="宋体" w:eastAsia="宋体" w:cs="宋体"/>
          <w:b w:val="0"/>
          <w:bCs/>
          <w:color w:val="auto"/>
          <w:sz w:val="24"/>
          <w:highlight w:val="none"/>
        </w:rPr>
        <w:t>比选申请书</w:t>
      </w:r>
      <w:r>
        <w:rPr>
          <w:rFonts w:hint="eastAsia" w:ascii="宋体" w:hAnsi="宋体" w:eastAsia="宋体" w:cs="宋体"/>
          <w:b w:val="0"/>
          <w:bCs/>
          <w:color w:val="auto"/>
          <w:sz w:val="24"/>
          <w:highlight w:val="none"/>
          <w:lang w:val="en-US" w:eastAsia="zh-CN"/>
        </w:rPr>
        <w:t>时电子文档需现场拷给采购办工作人员）。</w:t>
      </w:r>
    </w:p>
    <w:p w14:paraId="0D7F9A96">
      <w:pPr>
        <w:spacing w:before="80" w:after="80" w:line="360" w:lineRule="auto"/>
        <w:ind w:firstLine="480" w:firstLineChars="200"/>
        <w:rPr>
          <w:rFonts w:ascii="宋体" w:hAnsi="宋体" w:eastAsia="宋体" w:cs="宋体"/>
          <w:b w:val="0"/>
          <w:bCs/>
          <w:color w:val="auto"/>
          <w:sz w:val="24"/>
          <w:highlight w:val="none"/>
        </w:rPr>
      </w:pP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46878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3.2.3 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3"/>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2"/>
        <w:jc w:val="center"/>
        <w:rPr>
          <w:rFonts w:ascii="华文中宋" w:hAnsi="华文中宋" w:eastAsia="华文中宋" w:cs="宋体"/>
          <w:b w:val="0"/>
          <w:bCs/>
          <w:color w:val="auto"/>
          <w:highlight w:val="none"/>
        </w:rPr>
      </w:pPr>
      <w:bookmarkStart w:id="3" w:name="_Toc68619133"/>
      <w:bookmarkStart w:id="4" w:name="_Toc669719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3"/>
        <w:rPr>
          <w:rFonts w:ascii="Arial" w:hAnsi="Arial" w:eastAsia="黑体"/>
          <w:b w:val="0"/>
          <w:bCs/>
          <w:color w:val="auto"/>
          <w:highlight w:val="none"/>
        </w:rPr>
      </w:pPr>
      <w:r>
        <w:rPr>
          <w:rFonts w:ascii="Arial" w:hAnsi="Arial" w:eastAsia="黑体"/>
          <w:b w:val="0"/>
          <w:bCs/>
          <w:color w:val="auto"/>
          <w:highlight w:val="none"/>
        </w:rPr>
        <w:br w:type="page"/>
      </w:r>
      <w:bookmarkStart w:id="5" w:name="_Toc247085878"/>
      <w:bookmarkStart w:id="6" w:name="_Toc246997103"/>
      <w:bookmarkStart w:id="7" w:name="_Toc152045792"/>
      <w:bookmarkStart w:id="8" w:name="_Toc179632812"/>
      <w:bookmarkStart w:id="9" w:name="_Toc152042581"/>
      <w:bookmarkStart w:id="10" w:name="_Toc246996360"/>
      <w:bookmarkStart w:id="11" w:name="_Toc144974861"/>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2"/>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52FA28C6">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8"/>
          <w:szCs w:val="28"/>
          <w:u w:val="none"/>
          <w:lang w:val="en-US" w:eastAsia="zh-CN" w:bidi="ar"/>
        </w:rPr>
      </w:pPr>
      <w:r>
        <w:rPr>
          <w:rFonts w:hint="eastAsia" w:ascii="宋体" w:hAnsi="宋体" w:eastAsia="宋体" w:cs="宋体"/>
          <w:b w:val="0"/>
          <w:bCs/>
          <w:i w:val="0"/>
          <w:iCs w:val="0"/>
          <w:color w:val="auto"/>
          <w:kern w:val="0"/>
          <w:sz w:val="28"/>
          <w:szCs w:val="28"/>
          <w:u w:val="none"/>
          <w:lang w:val="en-US" w:eastAsia="zh-CN" w:bidi="ar"/>
        </w:rPr>
        <w:t>项目名称：成华区人民医院2026工会医师节活动采购项目</w:t>
      </w:r>
    </w:p>
    <w:p w14:paraId="2D23DC97">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tbl>
      <w:tblPr>
        <w:tblStyle w:val="21"/>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4156"/>
        <w:gridCol w:w="1431"/>
        <w:gridCol w:w="1138"/>
      </w:tblGrid>
      <w:tr w14:paraId="7B16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224" w:type="dxa"/>
            <w:noWrap w:val="0"/>
            <w:tcMar>
              <w:top w:w="120" w:type="dxa"/>
              <w:left w:w="120" w:type="dxa"/>
              <w:bottom w:w="120" w:type="dxa"/>
              <w:right w:w="120" w:type="dxa"/>
            </w:tcMar>
            <w:vAlign w:val="center"/>
          </w:tcPr>
          <w:p w14:paraId="0F63DFE6">
            <w:pPr>
              <w:widowControl/>
              <w:jc w:val="left"/>
              <w:rPr>
                <w:rFonts w:ascii="宋体" w:hAnsi="宋体" w:cs="宋体"/>
                <w:b/>
                <w:bCs/>
                <w:kern w:val="0"/>
                <w:sz w:val="24"/>
              </w:rPr>
            </w:pPr>
            <w:r>
              <w:rPr>
                <w:rFonts w:ascii="宋体" w:hAnsi="宋体" w:cs="宋体"/>
                <w:b/>
                <w:bCs/>
                <w:kern w:val="0"/>
                <w:sz w:val="24"/>
              </w:rPr>
              <w:t>类别</w:t>
            </w:r>
          </w:p>
        </w:tc>
        <w:tc>
          <w:tcPr>
            <w:tcW w:w="4156" w:type="dxa"/>
            <w:noWrap w:val="0"/>
            <w:tcMar>
              <w:top w:w="120" w:type="dxa"/>
              <w:left w:w="120" w:type="dxa"/>
              <w:bottom w:w="120" w:type="dxa"/>
              <w:right w:w="120" w:type="dxa"/>
            </w:tcMar>
            <w:vAlign w:val="center"/>
          </w:tcPr>
          <w:p w14:paraId="52295D0C">
            <w:pPr>
              <w:widowControl/>
              <w:jc w:val="left"/>
              <w:rPr>
                <w:rFonts w:ascii="宋体" w:hAnsi="宋体" w:cs="宋体"/>
                <w:b/>
                <w:bCs/>
                <w:kern w:val="0"/>
                <w:sz w:val="24"/>
              </w:rPr>
            </w:pPr>
            <w:r>
              <w:rPr>
                <w:rFonts w:ascii="宋体" w:hAnsi="宋体" w:cs="宋体"/>
                <w:b/>
                <w:bCs/>
                <w:kern w:val="0"/>
                <w:sz w:val="24"/>
              </w:rPr>
              <w:t>服务内容</w:t>
            </w:r>
          </w:p>
        </w:tc>
        <w:tc>
          <w:tcPr>
            <w:tcW w:w="1431" w:type="dxa"/>
            <w:noWrap w:val="0"/>
            <w:tcMar>
              <w:top w:w="120" w:type="dxa"/>
              <w:left w:w="120" w:type="dxa"/>
              <w:bottom w:w="120" w:type="dxa"/>
              <w:right w:w="120" w:type="dxa"/>
            </w:tcMar>
            <w:vAlign w:val="center"/>
          </w:tcPr>
          <w:p w14:paraId="7C649908">
            <w:pPr>
              <w:widowControl/>
              <w:jc w:val="left"/>
              <w:rPr>
                <w:rFonts w:ascii="宋体" w:hAnsi="宋体" w:cs="宋体"/>
                <w:b/>
                <w:bCs/>
                <w:kern w:val="0"/>
                <w:sz w:val="24"/>
              </w:rPr>
            </w:pPr>
            <w:r>
              <w:rPr>
                <w:rFonts w:ascii="宋体" w:hAnsi="宋体" w:cs="宋体"/>
                <w:b/>
                <w:bCs/>
                <w:kern w:val="0"/>
                <w:sz w:val="24"/>
              </w:rPr>
              <w:t>数量 / 规格</w:t>
            </w:r>
          </w:p>
        </w:tc>
        <w:tc>
          <w:tcPr>
            <w:tcW w:w="1138" w:type="dxa"/>
            <w:noWrap w:val="0"/>
            <w:tcMar>
              <w:top w:w="120" w:type="dxa"/>
              <w:left w:w="120" w:type="dxa"/>
              <w:bottom w:w="120" w:type="dxa"/>
              <w:right w:w="120" w:type="dxa"/>
            </w:tcMar>
            <w:vAlign w:val="center"/>
          </w:tcPr>
          <w:p w14:paraId="7B6E110F">
            <w:pPr>
              <w:widowControl/>
              <w:jc w:val="left"/>
              <w:rPr>
                <w:rFonts w:ascii="宋体" w:hAnsi="宋体" w:cs="宋体"/>
                <w:b/>
                <w:bCs/>
                <w:kern w:val="0"/>
                <w:sz w:val="24"/>
              </w:rPr>
            </w:pPr>
            <w:r>
              <w:rPr>
                <w:rFonts w:ascii="宋体" w:hAnsi="宋体" w:cs="宋体"/>
                <w:b/>
                <w:bCs/>
                <w:kern w:val="0"/>
                <w:sz w:val="24"/>
              </w:rPr>
              <w:t>备注</w:t>
            </w:r>
          </w:p>
        </w:tc>
      </w:tr>
      <w:tr w14:paraId="2487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0A3C95C2">
            <w:pPr>
              <w:widowControl/>
              <w:jc w:val="left"/>
              <w:rPr>
                <w:rFonts w:ascii="宋体" w:hAnsi="宋体" w:cs="宋体"/>
                <w:kern w:val="0"/>
                <w:sz w:val="24"/>
              </w:rPr>
            </w:pPr>
            <w:r>
              <w:rPr>
                <w:rFonts w:ascii="宋体" w:hAnsi="宋体" w:cs="宋体"/>
                <w:kern w:val="0"/>
                <w:sz w:val="24"/>
              </w:rPr>
              <w:t>活动执行</w:t>
            </w:r>
          </w:p>
        </w:tc>
        <w:tc>
          <w:tcPr>
            <w:tcW w:w="4156" w:type="dxa"/>
            <w:noWrap w:val="0"/>
            <w:tcMar>
              <w:top w:w="120" w:type="dxa"/>
              <w:left w:w="120" w:type="dxa"/>
              <w:bottom w:w="120" w:type="dxa"/>
              <w:right w:w="120" w:type="dxa"/>
            </w:tcMar>
            <w:vAlign w:val="center"/>
          </w:tcPr>
          <w:p w14:paraId="35A71384">
            <w:pPr>
              <w:widowControl/>
              <w:jc w:val="left"/>
              <w:rPr>
                <w:rFonts w:ascii="宋体" w:hAnsi="宋体" w:cs="宋体"/>
                <w:kern w:val="0"/>
                <w:sz w:val="24"/>
              </w:rPr>
            </w:pPr>
            <w:r>
              <w:rPr>
                <w:rFonts w:ascii="宋体" w:hAnsi="宋体" w:cs="宋体"/>
                <w:kern w:val="0"/>
                <w:sz w:val="24"/>
              </w:rPr>
              <w:t>专业心理讲师 1 名（医护专属，含 1 人课程定制及授课服务）</w:t>
            </w:r>
          </w:p>
        </w:tc>
        <w:tc>
          <w:tcPr>
            <w:tcW w:w="1431" w:type="dxa"/>
            <w:noWrap w:val="0"/>
            <w:tcMar>
              <w:top w:w="120" w:type="dxa"/>
              <w:left w:w="120" w:type="dxa"/>
              <w:bottom w:w="120" w:type="dxa"/>
              <w:right w:w="120" w:type="dxa"/>
            </w:tcMar>
            <w:vAlign w:val="center"/>
          </w:tcPr>
          <w:p w14:paraId="5F579656">
            <w:pPr>
              <w:widowControl/>
              <w:jc w:val="left"/>
              <w:rPr>
                <w:rFonts w:ascii="宋体" w:hAnsi="宋体" w:cs="宋体"/>
                <w:kern w:val="0"/>
                <w:sz w:val="24"/>
              </w:rPr>
            </w:pPr>
            <w:r>
              <w:rPr>
                <w:rFonts w:ascii="宋体" w:hAnsi="宋体" w:cs="宋体"/>
                <w:kern w:val="0"/>
                <w:sz w:val="24"/>
              </w:rPr>
              <w:t>1 人</w:t>
            </w:r>
          </w:p>
        </w:tc>
        <w:tc>
          <w:tcPr>
            <w:tcW w:w="1138" w:type="dxa"/>
            <w:noWrap w:val="0"/>
            <w:tcMar>
              <w:top w:w="120" w:type="dxa"/>
              <w:left w:w="120" w:type="dxa"/>
              <w:bottom w:w="120" w:type="dxa"/>
              <w:right w:w="120" w:type="dxa"/>
            </w:tcMar>
            <w:vAlign w:val="center"/>
          </w:tcPr>
          <w:p w14:paraId="591C61D3">
            <w:pPr>
              <w:widowControl/>
              <w:jc w:val="left"/>
              <w:rPr>
                <w:rFonts w:ascii="宋体" w:hAnsi="宋体" w:cs="宋体"/>
                <w:kern w:val="0"/>
                <w:sz w:val="24"/>
              </w:rPr>
            </w:pPr>
          </w:p>
        </w:tc>
      </w:tr>
      <w:tr w14:paraId="288C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1A89D422">
            <w:pPr>
              <w:widowControl/>
              <w:jc w:val="left"/>
              <w:rPr>
                <w:rFonts w:ascii="宋体" w:hAnsi="宋体" w:cs="宋体"/>
                <w:kern w:val="0"/>
                <w:sz w:val="24"/>
              </w:rPr>
            </w:pPr>
            <w:r>
              <w:rPr>
                <w:rFonts w:ascii="宋体" w:hAnsi="宋体" w:cs="宋体"/>
                <w:kern w:val="0"/>
                <w:sz w:val="24"/>
              </w:rPr>
              <w:t>活动执行</w:t>
            </w:r>
          </w:p>
        </w:tc>
        <w:tc>
          <w:tcPr>
            <w:tcW w:w="4156" w:type="dxa"/>
            <w:noWrap w:val="0"/>
            <w:tcMar>
              <w:top w:w="120" w:type="dxa"/>
              <w:left w:w="120" w:type="dxa"/>
              <w:bottom w:w="120" w:type="dxa"/>
              <w:right w:w="120" w:type="dxa"/>
            </w:tcMar>
            <w:vAlign w:val="center"/>
          </w:tcPr>
          <w:p w14:paraId="207B7B15">
            <w:pPr>
              <w:widowControl/>
              <w:jc w:val="left"/>
              <w:rPr>
                <w:rFonts w:ascii="宋体" w:hAnsi="宋体" w:cs="宋体"/>
                <w:kern w:val="0"/>
                <w:sz w:val="24"/>
              </w:rPr>
            </w:pPr>
            <w:r>
              <w:rPr>
                <w:rFonts w:ascii="宋体" w:hAnsi="宋体" w:cs="宋体"/>
                <w:kern w:val="0"/>
                <w:sz w:val="24"/>
              </w:rPr>
              <w:t>心理讲师备课及课件制作</w:t>
            </w:r>
          </w:p>
        </w:tc>
        <w:tc>
          <w:tcPr>
            <w:tcW w:w="1431" w:type="dxa"/>
            <w:noWrap w:val="0"/>
            <w:tcMar>
              <w:top w:w="120" w:type="dxa"/>
              <w:left w:w="120" w:type="dxa"/>
              <w:bottom w:w="120" w:type="dxa"/>
              <w:right w:w="120" w:type="dxa"/>
            </w:tcMar>
            <w:vAlign w:val="center"/>
          </w:tcPr>
          <w:p w14:paraId="51614452">
            <w:pPr>
              <w:widowControl/>
              <w:jc w:val="left"/>
              <w:rPr>
                <w:rFonts w:ascii="宋体" w:hAnsi="宋体" w:cs="宋体"/>
                <w:kern w:val="0"/>
                <w:sz w:val="24"/>
              </w:rPr>
            </w:pPr>
            <w:r>
              <w:rPr>
                <w:rFonts w:ascii="宋体" w:hAnsi="宋体" w:cs="宋体"/>
                <w:kern w:val="0"/>
                <w:sz w:val="24"/>
              </w:rPr>
              <w:t>1 项</w:t>
            </w:r>
          </w:p>
        </w:tc>
        <w:tc>
          <w:tcPr>
            <w:tcW w:w="1138" w:type="dxa"/>
            <w:noWrap w:val="0"/>
            <w:tcMar>
              <w:top w:w="120" w:type="dxa"/>
              <w:left w:w="120" w:type="dxa"/>
              <w:bottom w:w="120" w:type="dxa"/>
              <w:right w:w="120" w:type="dxa"/>
            </w:tcMar>
            <w:vAlign w:val="center"/>
          </w:tcPr>
          <w:p w14:paraId="7766BB70">
            <w:pPr>
              <w:widowControl/>
              <w:jc w:val="left"/>
              <w:rPr>
                <w:rFonts w:ascii="宋体" w:hAnsi="宋体" w:cs="宋体"/>
                <w:kern w:val="0"/>
                <w:sz w:val="24"/>
              </w:rPr>
            </w:pPr>
          </w:p>
        </w:tc>
      </w:tr>
      <w:tr w14:paraId="4631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0C72F0A4">
            <w:pPr>
              <w:widowControl/>
              <w:jc w:val="left"/>
              <w:rPr>
                <w:rFonts w:ascii="宋体" w:hAnsi="宋体" w:cs="宋体"/>
                <w:kern w:val="0"/>
                <w:sz w:val="24"/>
              </w:rPr>
            </w:pPr>
            <w:r>
              <w:rPr>
                <w:rFonts w:ascii="宋体" w:hAnsi="宋体" w:cs="宋体"/>
                <w:kern w:val="0"/>
                <w:sz w:val="24"/>
              </w:rPr>
              <w:t>活动执行</w:t>
            </w:r>
          </w:p>
        </w:tc>
        <w:tc>
          <w:tcPr>
            <w:tcW w:w="4156" w:type="dxa"/>
            <w:noWrap w:val="0"/>
            <w:tcMar>
              <w:top w:w="120" w:type="dxa"/>
              <w:left w:w="120" w:type="dxa"/>
              <w:bottom w:w="120" w:type="dxa"/>
              <w:right w:w="120" w:type="dxa"/>
            </w:tcMar>
            <w:vAlign w:val="center"/>
          </w:tcPr>
          <w:p w14:paraId="53867E56">
            <w:pPr>
              <w:widowControl/>
              <w:jc w:val="left"/>
              <w:rPr>
                <w:rFonts w:ascii="宋体" w:hAnsi="宋体" w:cs="宋体"/>
                <w:kern w:val="0"/>
                <w:sz w:val="24"/>
              </w:rPr>
            </w:pPr>
            <w:r>
              <w:rPr>
                <w:rFonts w:ascii="宋体" w:hAnsi="宋体" w:cs="宋体"/>
                <w:kern w:val="0"/>
                <w:sz w:val="24"/>
              </w:rPr>
              <w:t>专业主持人 1 名（负责流程串联及现场互动）</w:t>
            </w:r>
          </w:p>
        </w:tc>
        <w:tc>
          <w:tcPr>
            <w:tcW w:w="1431" w:type="dxa"/>
            <w:noWrap w:val="0"/>
            <w:tcMar>
              <w:top w:w="120" w:type="dxa"/>
              <w:left w:w="120" w:type="dxa"/>
              <w:bottom w:w="120" w:type="dxa"/>
              <w:right w:w="120" w:type="dxa"/>
            </w:tcMar>
            <w:vAlign w:val="center"/>
          </w:tcPr>
          <w:p w14:paraId="53D490F5">
            <w:pPr>
              <w:widowControl/>
              <w:jc w:val="left"/>
              <w:rPr>
                <w:rFonts w:ascii="宋体" w:hAnsi="宋体" w:cs="宋体"/>
                <w:kern w:val="0"/>
                <w:sz w:val="24"/>
              </w:rPr>
            </w:pPr>
            <w:r>
              <w:rPr>
                <w:rFonts w:ascii="宋体" w:hAnsi="宋体" w:cs="宋体"/>
                <w:kern w:val="0"/>
                <w:sz w:val="24"/>
              </w:rPr>
              <w:t>1 人</w:t>
            </w:r>
          </w:p>
        </w:tc>
        <w:tc>
          <w:tcPr>
            <w:tcW w:w="1138" w:type="dxa"/>
            <w:noWrap w:val="0"/>
            <w:tcMar>
              <w:top w:w="120" w:type="dxa"/>
              <w:left w:w="120" w:type="dxa"/>
              <w:bottom w:w="120" w:type="dxa"/>
              <w:right w:w="120" w:type="dxa"/>
            </w:tcMar>
            <w:vAlign w:val="center"/>
          </w:tcPr>
          <w:p w14:paraId="0EC6BE5F">
            <w:pPr>
              <w:widowControl/>
              <w:jc w:val="left"/>
              <w:rPr>
                <w:rFonts w:ascii="宋体" w:hAnsi="宋体" w:cs="宋体"/>
                <w:kern w:val="0"/>
                <w:sz w:val="24"/>
              </w:rPr>
            </w:pPr>
          </w:p>
        </w:tc>
      </w:tr>
      <w:tr w14:paraId="26CD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466E03C6">
            <w:pPr>
              <w:widowControl/>
              <w:jc w:val="left"/>
              <w:rPr>
                <w:rFonts w:ascii="宋体" w:hAnsi="宋体" w:eastAsia="宋体" w:cs="宋体"/>
                <w:kern w:val="0"/>
                <w:sz w:val="24"/>
              </w:rPr>
            </w:pPr>
            <w:r>
              <w:rPr>
                <w:rFonts w:ascii="宋体" w:hAnsi="宋体" w:eastAsia="宋体" w:cs="宋体"/>
                <w:kern w:val="0"/>
                <w:sz w:val="24"/>
              </w:rPr>
              <w:t>活动执行</w:t>
            </w:r>
          </w:p>
        </w:tc>
        <w:tc>
          <w:tcPr>
            <w:tcW w:w="4156" w:type="dxa"/>
            <w:noWrap w:val="0"/>
            <w:tcMar>
              <w:top w:w="120" w:type="dxa"/>
              <w:left w:w="120" w:type="dxa"/>
              <w:bottom w:w="120" w:type="dxa"/>
              <w:right w:w="120" w:type="dxa"/>
            </w:tcMar>
            <w:vAlign w:val="center"/>
          </w:tcPr>
          <w:p w14:paraId="2DAAA968">
            <w:pPr>
              <w:widowControl/>
              <w:jc w:val="left"/>
              <w:rPr>
                <w:rFonts w:ascii="宋体" w:hAnsi="宋体" w:eastAsia="宋体" w:cs="宋体"/>
                <w:kern w:val="0"/>
                <w:sz w:val="24"/>
              </w:rPr>
            </w:pPr>
            <w:r>
              <w:rPr>
                <w:rFonts w:ascii="宋体" w:hAnsi="宋体" w:eastAsia="宋体" w:cs="宋体"/>
                <w:kern w:val="0"/>
                <w:sz w:val="24"/>
              </w:rPr>
              <w:t>活动统筹执行服务（含现场执行人员 4 名）</w:t>
            </w:r>
          </w:p>
        </w:tc>
        <w:tc>
          <w:tcPr>
            <w:tcW w:w="1431" w:type="dxa"/>
            <w:noWrap w:val="0"/>
            <w:tcMar>
              <w:top w:w="120" w:type="dxa"/>
              <w:left w:w="120" w:type="dxa"/>
              <w:bottom w:w="120" w:type="dxa"/>
              <w:right w:w="120" w:type="dxa"/>
            </w:tcMar>
            <w:vAlign w:val="center"/>
          </w:tcPr>
          <w:p w14:paraId="3FF6D644">
            <w:pPr>
              <w:widowControl/>
              <w:jc w:val="left"/>
              <w:rPr>
                <w:rFonts w:ascii="宋体" w:hAnsi="宋体" w:eastAsia="宋体" w:cs="宋体"/>
                <w:kern w:val="0"/>
                <w:sz w:val="24"/>
              </w:rPr>
            </w:pPr>
            <w:r>
              <w:rPr>
                <w:rFonts w:ascii="宋体" w:hAnsi="宋体" w:eastAsia="宋体" w:cs="宋体"/>
                <w:kern w:val="0"/>
                <w:sz w:val="24"/>
              </w:rPr>
              <w:t>1 项</w:t>
            </w:r>
          </w:p>
        </w:tc>
        <w:tc>
          <w:tcPr>
            <w:tcW w:w="1138" w:type="dxa"/>
            <w:noWrap w:val="0"/>
            <w:tcMar>
              <w:top w:w="120" w:type="dxa"/>
              <w:left w:w="120" w:type="dxa"/>
              <w:bottom w:w="120" w:type="dxa"/>
              <w:right w:w="120" w:type="dxa"/>
            </w:tcMar>
            <w:vAlign w:val="center"/>
          </w:tcPr>
          <w:p w14:paraId="16FEF1C4">
            <w:pPr>
              <w:widowControl/>
              <w:jc w:val="left"/>
              <w:rPr>
                <w:rFonts w:ascii="宋体" w:hAnsi="宋体" w:cs="宋体"/>
                <w:kern w:val="0"/>
                <w:sz w:val="24"/>
              </w:rPr>
            </w:pPr>
          </w:p>
        </w:tc>
      </w:tr>
      <w:tr w14:paraId="7D8B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57290BB4">
            <w:pPr>
              <w:widowControl/>
              <w:jc w:val="left"/>
              <w:rPr>
                <w:rFonts w:ascii="宋体" w:hAnsi="宋体" w:eastAsia="宋体" w:cs="宋体"/>
                <w:kern w:val="0"/>
                <w:sz w:val="24"/>
              </w:rPr>
            </w:pPr>
            <w:r>
              <w:rPr>
                <w:rFonts w:ascii="宋体" w:hAnsi="宋体" w:eastAsia="宋体" w:cs="宋体"/>
                <w:kern w:val="0"/>
                <w:sz w:val="24"/>
              </w:rPr>
              <w:t>活动执行</w:t>
            </w:r>
          </w:p>
        </w:tc>
        <w:tc>
          <w:tcPr>
            <w:tcW w:w="4156" w:type="dxa"/>
            <w:noWrap w:val="0"/>
            <w:tcMar>
              <w:top w:w="120" w:type="dxa"/>
              <w:left w:w="120" w:type="dxa"/>
              <w:bottom w:w="120" w:type="dxa"/>
              <w:right w:w="120" w:type="dxa"/>
            </w:tcMar>
            <w:vAlign w:val="center"/>
          </w:tcPr>
          <w:p w14:paraId="3FBFFB84">
            <w:pPr>
              <w:widowControl/>
              <w:jc w:val="left"/>
              <w:rPr>
                <w:rFonts w:hint="default" w:ascii="宋体" w:hAnsi="宋体" w:eastAsia="宋体" w:cs="宋体"/>
                <w:kern w:val="0"/>
                <w:sz w:val="24"/>
              </w:rPr>
            </w:pPr>
            <w:bookmarkStart w:id="12" w:name="OLE_LINK2"/>
            <w:r>
              <w:rPr>
                <w:rFonts w:hint="eastAsia" w:ascii="宋体" w:hAnsi="宋体" w:eastAsia="宋体" w:cs="宋体"/>
                <w:kern w:val="0"/>
                <w:sz w:val="24"/>
                <w:lang w:eastAsia="zh-CN"/>
              </w:rPr>
              <w:t>医师评选获奖者</w:t>
            </w:r>
            <w:r>
              <w:rPr>
                <w:rFonts w:hint="default" w:ascii="宋体" w:hAnsi="宋体" w:eastAsia="宋体" w:cs="宋体"/>
                <w:kern w:val="0"/>
                <w:sz w:val="24"/>
              </w:rPr>
              <w:t>颁奖环节执行（含颁奖流程组织</w:t>
            </w:r>
            <w:r>
              <w:rPr>
                <w:rFonts w:hint="default" w:ascii="宋体" w:hAnsi="宋体" w:eastAsia="宋体" w:cs="宋体"/>
                <w:kern w:val="0"/>
                <w:sz w:val="24"/>
                <w:lang w:eastAsia="zh-CN"/>
              </w:rPr>
              <w:t>）</w:t>
            </w:r>
            <w:bookmarkEnd w:id="12"/>
          </w:p>
        </w:tc>
        <w:tc>
          <w:tcPr>
            <w:tcW w:w="1431" w:type="dxa"/>
            <w:noWrap w:val="0"/>
            <w:tcMar>
              <w:top w:w="120" w:type="dxa"/>
              <w:left w:w="120" w:type="dxa"/>
              <w:bottom w:w="120" w:type="dxa"/>
              <w:right w:w="120" w:type="dxa"/>
            </w:tcMar>
            <w:vAlign w:val="center"/>
          </w:tcPr>
          <w:p w14:paraId="262CAC69">
            <w:pPr>
              <w:widowControl/>
              <w:jc w:val="left"/>
              <w:rPr>
                <w:rFonts w:ascii="宋体" w:hAnsi="宋体" w:eastAsia="宋体" w:cs="宋体"/>
                <w:kern w:val="0"/>
                <w:sz w:val="24"/>
              </w:rPr>
            </w:pPr>
            <w:r>
              <w:rPr>
                <w:rFonts w:ascii="宋体" w:hAnsi="宋体" w:eastAsia="宋体" w:cs="宋体"/>
                <w:kern w:val="0"/>
                <w:sz w:val="24"/>
              </w:rPr>
              <w:t>1 项</w:t>
            </w:r>
          </w:p>
        </w:tc>
        <w:tc>
          <w:tcPr>
            <w:tcW w:w="1138" w:type="dxa"/>
            <w:noWrap w:val="0"/>
            <w:tcMar>
              <w:top w:w="120" w:type="dxa"/>
              <w:left w:w="120" w:type="dxa"/>
              <w:bottom w:w="120" w:type="dxa"/>
              <w:right w:w="120" w:type="dxa"/>
            </w:tcMar>
            <w:vAlign w:val="center"/>
          </w:tcPr>
          <w:p w14:paraId="08F48AB2">
            <w:pPr>
              <w:widowControl/>
              <w:jc w:val="left"/>
              <w:rPr>
                <w:rFonts w:ascii="宋体" w:hAnsi="宋体" w:cs="宋体"/>
                <w:kern w:val="0"/>
                <w:sz w:val="24"/>
              </w:rPr>
            </w:pPr>
          </w:p>
        </w:tc>
      </w:tr>
      <w:tr w14:paraId="4C88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488DED6C">
            <w:pPr>
              <w:widowControl/>
              <w:jc w:val="left"/>
              <w:rPr>
                <w:rFonts w:ascii="宋体" w:hAnsi="宋体" w:eastAsia="宋体" w:cs="宋体"/>
                <w:kern w:val="0"/>
                <w:sz w:val="24"/>
              </w:rPr>
            </w:pPr>
            <w:r>
              <w:rPr>
                <w:rFonts w:ascii="宋体" w:hAnsi="宋体" w:eastAsia="宋体" w:cs="宋体"/>
                <w:kern w:val="0"/>
                <w:sz w:val="24"/>
              </w:rPr>
              <w:t>物料物资</w:t>
            </w:r>
          </w:p>
        </w:tc>
        <w:tc>
          <w:tcPr>
            <w:tcW w:w="4156" w:type="dxa"/>
            <w:noWrap w:val="0"/>
            <w:tcMar>
              <w:top w:w="120" w:type="dxa"/>
              <w:left w:w="120" w:type="dxa"/>
              <w:bottom w:w="120" w:type="dxa"/>
              <w:right w:w="120" w:type="dxa"/>
            </w:tcMar>
            <w:vAlign w:val="center"/>
          </w:tcPr>
          <w:p w14:paraId="4DB188C8">
            <w:pPr>
              <w:widowControl/>
              <w:jc w:val="left"/>
              <w:rPr>
                <w:rFonts w:hint="default" w:ascii="宋体" w:hAnsi="宋体" w:eastAsia="宋体" w:cs="宋体"/>
                <w:kern w:val="0"/>
                <w:sz w:val="24"/>
              </w:rPr>
            </w:pPr>
            <w:bookmarkStart w:id="13" w:name="OLE_LINK3"/>
            <w:r>
              <w:rPr>
                <w:rFonts w:hint="default" w:ascii="宋体" w:hAnsi="宋体" w:eastAsia="宋体" w:cs="宋体"/>
                <w:kern w:val="0"/>
                <w:sz w:val="24"/>
              </w:rPr>
              <w:t>颁奖环节</w:t>
            </w:r>
            <w:r>
              <w:rPr>
                <w:rFonts w:hint="default" w:ascii="宋体" w:hAnsi="宋体" w:eastAsia="宋体" w:cs="宋体"/>
                <w:kern w:val="0"/>
                <w:sz w:val="24"/>
                <w:lang w:eastAsia="zh-CN"/>
              </w:rPr>
              <w:t>含</w:t>
            </w:r>
            <w:r>
              <w:rPr>
                <w:rFonts w:hint="default" w:ascii="宋体" w:hAnsi="宋体" w:eastAsia="宋体" w:cs="宋体"/>
                <w:kern w:val="0"/>
                <w:sz w:val="24"/>
              </w:rPr>
              <w:t>荣誉证书</w:t>
            </w:r>
            <w:r>
              <w:rPr>
                <w:rFonts w:hint="default" w:ascii="宋体" w:hAnsi="宋体" w:eastAsia="宋体" w:cs="宋体"/>
                <w:kern w:val="0"/>
                <w:sz w:val="24"/>
                <w:lang w:eastAsia="zh-CN"/>
              </w:rPr>
              <w:t>物料准备，</w:t>
            </w:r>
            <w:r>
              <w:rPr>
                <w:rFonts w:hint="default" w:ascii="宋体" w:hAnsi="宋体" w:eastAsia="宋体" w:cs="宋体"/>
                <w:kern w:val="0"/>
                <w:sz w:val="24"/>
              </w:rPr>
              <w:t>颁奖环节奖品</w:t>
            </w:r>
            <w:r>
              <w:rPr>
                <w:rFonts w:hint="default" w:ascii="宋体" w:hAnsi="宋体" w:eastAsia="宋体" w:cs="宋体"/>
                <w:kern w:val="0"/>
                <w:sz w:val="24"/>
                <w:lang w:val="en-US" w:eastAsia="zh-CN"/>
              </w:rPr>
              <w:t>，32份左右，</w:t>
            </w:r>
            <w:r>
              <w:rPr>
                <w:rFonts w:hint="default" w:ascii="宋体" w:hAnsi="宋体" w:eastAsia="宋体" w:cs="宋体"/>
                <w:kern w:val="0"/>
                <w:sz w:val="24"/>
                <w:lang w:eastAsia="zh-CN"/>
              </w:rPr>
              <w:t>并提供奖品</w:t>
            </w:r>
            <w:r>
              <w:rPr>
                <w:rFonts w:hint="default" w:ascii="宋体" w:hAnsi="宋体" w:eastAsia="宋体" w:cs="宋体"/>
                <w:kern w:val="0"/>
                <w:sz w:val="24"/>
              </w:rPr>
              <w:t>，</w:t>
            </w:r>
            <w:r>
              <w:rPr>
                <w:rFonts w:hint="default" w:ascii="宋体" w:hAnsi="宋体" w:eastAsia="宋体" w:cs="宋体"/>
                <w:kern w:val="0"/>
                <w:sz w:val="24"/>
                <w:lang w:eastAsia="zh-CN"/>
              </w:rPr>
              <w:t>同时按照</w:t>
            </w:r>
            <w:r>
              <w:rPr>
                <w:rFonts w:hint="default" w:ascii="宋体" w:hAnsi="宋体" w:eastAsia="宋体" w:cs="宋体"/>
                <w:kern w:val="0"/>
                <w:sz w:val="24"/>
              </w:rPr>
              <w:t>按获奖人数确定物料物资颁奖环节相关物料</w:t>
            </w:r>
            <w:bookmarkEnd w:id="13"/>
          </w:p>
        </w:tc>
        <w:tc>
          <w:tcPr>
            <w:tcW w:w="1431" w:type="dxa"/>
            <w:noWrap w:val="0"/>
            <w:tcMar>
              <w:top w:w="120" w:type="dxa"/>
              <w:left w:w="120" w:type="dxa"/>
              <w:bottom w:w="120" w:type="dxa"/>
              <w:right w:w="120" w:type="dxa"/>
            </w:tcMar>
            <w:vAlign w:val="center"/>
          </w:tcPr>
          <w:p w14:paraId="6A50A946">
            <w:pPr>
              <w:widowControl/>
              <w:jc w:val="left"/>
              <w:rPr>
                <w:rFonts w:hint="default" w:ascii="宋体" w:hAnsi="宋体" w:eastAsia="宋体" w:cs="宋体"/>
                <w:kern w:val="0"/>
                <w:sz w:val="24"/>
                <w:lang w:eastAsia="zh-CN"/>
              </w:rPr>
            </w:pPr>
            <w:r>
              <w:rPr>
                <w:rFonts w:ascii="宋体" w:hAnsi="宋体" w:eastAsia="宋体" w:cs="宋体"/>
                <w:kern w:val="0"/>
                <w:sz w:val="24"/>
              </w:rPr>
              <w:t xml:space="preserve">1 </w:t>
            </w:r>
            <w:r>
              <w:rPr>
                <w:rFonts w:hint="default" w:ascii="宋体" w:hAnsi="宋体" w:eastAsia="宋体" w:cs="宋体"/>
                <w:kern w:val="0"/>
                <w:sz w:val="24"/>
                <w:lang w:eastAsia="zh-CN"/>
              </w:rPr>
              <w:t>批</w:t>
            </w:r>
          </w:p>
        </w:tc>
        <w:tc>
          <w:tcPr>
            <w:tcW w:w="1138" w:type="dxa"/>
            <w:noWrap w:val="0"/>
            <w:tcMar>
              <w:top w:w="120" w:type="dxa"/>
              <w:left w:w="120" w:type="dxa"/>
              <w:bottom w:w="120" w:type="dxa"/>
              <w:right w:w="120" w:type="dxa"/>
            </w:tcMar>
            <w:vAlign w:val="center"/>
          </w:tcPr>
          <w:p w14:paraId="4ACE01C4">
            <w:pPr>
              <w:widowControl/>
              <w:jc w:val="left"/>
              <w:rPr>
                <w:rFonts w:ascii="宋体" w:hAnsi="宋体" w:cs="宋体"/>
                <w:kern w:val="0"/>
                <w:sz w:val="24"/>
              </w:rPr>
            </w:pPr>
          </w:p>
        </w:tc>
      </w:tr>
      <w:tr w14:paraId="2EC7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76CD42CE">
            <w:pPr>
              <w:widowControl/>
              <w:jc w:val="left"/>
              <w:rPr>
                <w:rFonts w:ascii="宋体" w:hAnsi="宋体" w:eastAsia="宋体" w:cs="宋体"/>
                <w:kern w:val="0"/>
                <w:sz w:val="24"/>
              </w:rPr>
            </w:pPr>
            <w:r>
              <w:rPr>
                <w:rFonts w:ascii="宋体" w:hAnsi="宋体" w:eastAsia="宋体" w:cs="宋体"/>
                <w:kern w:val="0"/>
                <w:sz w:val="24"/>
              </w:rPr>
              <w:t>物料物资</w:t>
            </w:r>
          </w:p>
        </w:tc>
        <w:tc>
          <w:tcPr>
            <w:tcW w:w="4156" w:type="dxa"/>
            <w:noWrap w:val="0"/>
            <w:tcMar>
              <w:top w:w="120" w:type="dxa"/>
              <w:left w:w="120" w:type="dxa"/>
              <w:bottom w:w="120" w:type="dxa"/>
              <w:right w:w="120" w:type="dxa"/>
            </w:tcMar>
            <w:vAlign w:val="center"/>
          </w:tcPr>
          <w:p w14:paraId="3215CFCC">
            <w:pPr>
              <w:widowControl/>
              <w:jc w:val="left"/>
              <w:rPr>
                <w:rFonts w:hint="default" w:ascii="宋体" w:hAnsi="宋体" w:eastAsia="宋体" w:cs="宋体"/>
                <w:kern w:val="0"/>
                <w:sz w:val="24"/>
              </w:rPr>
            </w:pPr>
            <w:r>
              <w:rPr>
                <w:rFonts w:ascii="宋体" w:hAnsi="宋体" w:eastAsia="宋体" w:cs="宋体"/>
                <w:kern w:val="0"/>
                <w:sz w:val="24"/>
                <w:szCs w:val="24"/>
              </w:rPr>
              <w:t>医师</w:t>
            </w:r>
            <w:r>
              <w:rPr>
                <w:rFonts w:hint="eastAsia" w:ascii="宋体" w:hAnsi="宋体" w:eastAsia="宋体" w:cs="宋体"/>
                <w:kern w:val="0"/>
                <w:sz w:val="24"/>
                <w:szCs w:val="24"/>
                <w:lang w:eastAsia="zh-CN"/>
              </w:rPr>
              <w:t>专属</w:t>
            </w:r>
            <w:r>
              <w:rPr>
                <w:rFonts w:ascii="宋体" w:hAnsi="宋体" w:eastAsia="宋体" w:cs="宋体"/>
                <w:kern w:val="0"/>
                <w:sz w:val="24"/>
                <w:szCs w:val="24"/>
              </w:rPr>
              <w:t>慰问品：提供95份</w:t>
            </w:r>
            <w:r>
              <w:rPr>
                <w:rFonts w:hint="default" w:ascii="宋体" w:hAnsi="宋体" w:eastAsia="宋体" w:cs="宋体"/>
                <w:kern w:val="0"/>
                <w:sz w:val="24"/>
                <w:szCs w:val="24"/>
                <w:lang w:eastAsia="zh-CN"/>
              </w:rPr>
              <w:t>左右</w:t>
            </w:r>
            <w:r>
              <w:rPr>
                <w:rFonts w:ascii="宋体" w:hAnsi="宋体" w:eastAsia="宋体" w:cs="宋体"/>
                <w:kern w:val="0"/>
                <w:sz w:val="24"/>
                <w:szCs w:val="24"/>
              </w:rPr>
              <w:t>医师慰问品</w:t>
            </w:r>
          </w:p>
        </w:tc>
        <w:tc>
          <w:tcPr>
            <w:tcW w:w="1431" w:type="dxa"/>
            <w:noWrap w:val="0"/>
            <w:tcMar>
              <w:top w:w="120" w:type="dxa"/>
              <w:left w:w="120" w:type="dxa"/>
              <w:bottom w:w="120" w:type="dxa"/>
              <w:right w:w="120" w:type="dxa"/>
            </w:tcMar>
            <w:vAlign w:val="center"/>
          </w:tcPr>
          <w:p w14:paraId="4823E3D9">
            <w:pPr>
              <w:widowControl/>
              <w:jc w:val="left"/>
              <w:rPr>
                <w:rFonts w:ascii="宋体" w:hAnsi="宋体" w:eastAsia="宋体" w:cs="宋体"/>
                <w:kern w:val="0"/>
                <w:sz w:val="24"/>
              </w:rPr>
            </w:pPr>
            <w:r>
              <w:rPr>
                <w:rFonts w:ascii="宋体" w:hAnsi="宋体" w:eastAsia="宋体" w:cs="宋体"/>
                <w:kern w:val="0"/>
                <w:sz w:val="24"/>
              </w:rPr>
              <w:t xml:space="preserve">1 </w:t>
            </w:r>
            <w:r>
              <w:rPr>
                <w:rFonts w:hint="default" w:ascii="宋体" w:hAnsi="宋体" w:eastAsia="宋体" w:cs="宋体"/>
                <w:kern w:val="0"/>
                <w:sz w:val="24"/>
                <w:lang w:eastAsia="zh-CN"/>
              </w:rPr>
              <w:t>批</w:t>
            </w:r>
          </w:p>
        </w:tc>
        <w:tc>
          <w:tcPr>
            <w:tcW w:w="1138" w:type="dxa"/>
            <w:noWrap w:val="0"/>
            <w:tcMar>
              <w:top w:w="120" w:type="dxa"/>
              <w:left w:w="120" w:type="dxa"/>
              <w:bottom w:w="120" w:type="dxa"/>
              <w:right w:w="120" w:type="dxa"/>
            </w:tcMar>
            <w:vAlign w:val="center"/>
          </w:tcPr>
          <w:p w14:paraId="76690A94">
            <w:pPr>
              <w:widowControl/>
              <w:jc w:val="left"/>
              <w:rPr>
                <w:rFonts w:ascii="宋体" w:hAnsi="宋体" w:cs="宋体"/>
                <w:kern w:val="0"/>
                <w:sz w:val="24"/>
              </w:rPr>
            </w:pPr>
          </w:p>
        </w:tc>
      </w:tr>
      <w:tr w14:paraId="71D0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303E75BD">
            <w:pPr>
              <w:widowControl/>
              <w:jc w:val="left"/>
              <w:rPr>
                <w:rFonts w:ascii="宋体" w:hAnsi="宋体" w:cs="宋体"/>
                <w:kern w:val="0"/>
                <w:sz w:val="24"/>
              </w:rPr>
            </w:pPr>
            <w:r>
              <w:rPr>
                <w:rFonts w:ascii="宋体" w:hAnsi="宋体" w:cs="宋体"/>
                <w:kern w:val="0"/>
                <w:sz w:val="24"/>
              </w:rPr>
              <w:t>物料物资</w:t>
            </w:r>
          </w:p>
        </w:tc>
        <w:tc>
          <w:tcPr>
            <w:tcW w:w="4156" w:type="dxa"/>
            <w:noWrap w:val="0"/>
            <w:tcMar>
              <w:top w:w="120" w:type="dxa"/>
              <w:left w:w="120" w:type="dxa"/>
              <w:bottom w:w="120" w:type="dxa"/>
              <w:right w:w="120" w:type="dxa"/>
            </w:tcMar>
            <w:vAlign w:val="center"/>
          </w:tcPr>
          <w:p w14:paraId="7EED9979">
            <w:pPr>
              <w:widowControl/>
              <w:jc w:val="left"/>
              <w:rPr>
                <w:rFonts w:ascii="宋体" w:hAnsi="宋体" w:cs="宋体"/>
                <w:kern w:val="0"/>
                <w:sz w:val="24"/>
              </w:rPr>
            </w:pPr>
            <w:r>
              <w:rPr>
                <w:rFonts w:ascii="宋体" w:hAnsi="宋体" w:cs="宋体"/>
                <w:kern w:val="0"/>
                <w:sz w:val="24"/>
              </w:rPr>
              <w:t>医疗主题背景搭建（桁架 + 背景板 + 门头</w:t>
            </w:r>
            <w:r>
              <w:rPr>
                <w:rFonts w:hint="eastAsia" w:ascii="宋体" w:hAnsi="宋体" w:cs="宋体"/>
                <w:kern w:val="0"/>
                <w:sz w:val="24"/>
                <w:lang w:eastAsia="zh-CN"/>
              </w:rPr>
              <w:t>、堆头、装饰品及拍照手卡</w:t>
            </w:r>
            <w:r>
              <w:rPr>
                <w:rFonts w:ascii="宋体" w:hAnsi="宋体" w:cs="宋体"/>
                <w:kern w:val="0"/>
                <w:sz w:val="24"/>
              </w:rPr>
              <w:t>）</w:t>
            </w:r>
          </w:p>
        </w:tc>
        <w:tc>
          <w:tcPr>
            <w:tcW w:w="1431" w:type="dxa"/>
            <w:noWrap w:val="0"/>
            <w:tcMar>
              <w:top w:w="120" w:type="dxa"/>
              <w:left w:w="120" w:type="dxa"/>
              <w:bottom w:w="120" w:type="dxa"/>
              <w:right w:w="120" w:type="dxa"/>
            </w:tcMar>
            <w:vAlign w:val="center"/>
          </w:tcPr>
          <w:p w14:paraId="138113DC">
            <w:pPr>
              <w:widowControl/>
              <w:jc w:val="left"/>
              <w:rPr>
                <w:rFonts w:ascii="宋体" w:hAnsi="宋体" w:cs="宋体"/>
                <w:kern w:val="0"/>
                <w:sz w:val="24"/>
              </w:rPr>
            </w:pPr>
            <w:r>
              <w:rPr>
                <w:rFonts w:ascii="宋体" w:hAnsi="宋体" w:cs="宋体"/>
                <w:kern w:val="0"/>
                <w:sz w:val="24"/>
              </w:rPr>
              <w:t>1 项</w:t>
            </w:r>
          </w:p>
        </w:tc>
        <w:tc>
          <w:tcPr>
            <w:tcW w:w="1138" w:type="dxa"/>
            <w:noWrap w:val="0"/>
            <w:tcMar>
              <w:top w:w="120" w:type="dxa"/>
              <w:left w:w="120" w:type="dxa"/>
              <w:bottom w:w="120" w:type="dxa"/>
              <w:right w:w="120" w:type="dxa"/>
            </w:tcMar>
            <w:vAlign w:val="center"/>
          </w:tcPr>
          <w:p w14:paraId="3F7DB6BC">
            <w:pPr>
              <w:widowControl/>
              <w:jc w:val="left"/>
              <w:rPr>
                <w:rFonts w:ascii="宋体" w:hAnsi="宋体" w:cs="宋体"/>
                <w:kern w:val="0"/>
                <w:sz w:val="24"/>
              </w:rPr>
            </w:pPr>
            <w:r>
              <w:rPr>
                <w:rFonts w:ascii="宋体" w:hAnsi="宋体" w:cs="宋体"/>
                <w:kern w:val="0"/>
                <w:sz w:val="24"/>
              </w:rPr>
              <w:t>含设计、制作、安装及拆除</w:t>
            </w:r>
          </w:p>
        </w:tc>
      </w:tr>
      <w:tr w14:paraId="70FD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79997243">
            <w:pPr>
              <w:widowControl/>
              <w:jc w:val="left"/>
              <w:rPr>
                <w:rFonts w:ascii="宋体" w:hAnsi="宋体" w:cs="宋体"/>
                <w:kern w:val="0"/>
                <w:sz w:val="24"/>
              </w:rPr>
            </w:pPr>
            <w:r>
              <w:rPr>
                <w:rFonts w:ascii="宋体" w:hAnsi="宋体" w:cs="宋体"/>
                <w:kern w:val="0"/>
                <w:sz w:val="24"/>
              </w:rPr>
              <w:t>物料物资</w:t>
            </w:r>
          </w:p>
        </w:tc>
        <w:tc>
          <w:tcPr>
            <w:tcW w:w="4156" w:type="dxa"/>
            <w:noWrap w:val="0"/>
            <w:tcMar>
              <w:top w:w="120" w:type="dxa"/>
              <w:left w:w="120" w:type="dxa"/>
              <w:bottom w:w="120" w:type="dxa"/>
              <w:right w:w="120" w:type="dxa"/>
            </w:tcMar>
            <w:vAlign w:val="center"/>
          </w:tcPr>
          <w:p w14:paraId="79056C3C">
            <w:pPr>
              <w:widowControl/>
              <w:jc w:val="left"/>
              <w:rPr>
                <w:rFonts w:ascii="宋体" w:hAnsi="宋体" w:cs="宋体"/>
                <w:kern w:val="0"/>
                <w:sz w:val="24"/>
              </w:rPr>
            </w:pPr>
            <w:r>
              <w:rPr>
                <w:rFonts w:ascii="宋体" w:hAnsi="宋体" w:cs="宋体"/>
                <w:kern w:val="0"/>
                <w:sz w:val="24"/>
              </w:rPr>
              <w:t>分区氛围布置（互动区、休息区</w:t>
            </w:r>
            <w:r>
              <w:rPr>
                <w:rFonts w:hint="eastAsia" w:ascii="宋体" w:hAnsi="宋体" w:cs="宋体"/>
                <w:kern w:val="0"/>
                <w:sz w:val="24"/>
                <w:lang w:eastAsia="zh-CN"/>
              </w:rPr>
              <w:t>等</w:t>
            </w:r>
            <w:r>
              <w:rPr>
                <w:rFonts w:ascii="宋体" w:hAnsi="宋体" w:cs="宋体"/>
                <w:kern w:val="0"/>
                <w:sz w:val="24"/>
              </w:rPr>
              <w:t>）</w:t>
            </w:r>
          </w:p>
        </w:tc>
        <w:tc>
          <w:tcPr>
            <w:tcW w:w="1431" w:type="dxa"/>
            <w:noWrap w:val="0"/>
            <w:tcMar>
              <w:top w:w="120" w:type="dxa"/>
              <w:left w:w="120" w:type="dxa"/>
              <w:bottom w:w="120" w:type="dxa"/>
              <w:right w:w="120" w:type="dxa"/>
            </w:tcMar>
            <w:vAlign w:val="center"/>
          </w:tcPr>
          <w:p w14:paraId="1B88C66C">
            <w:pPr>
              <w:widowControl/>
              <w:jc w:val="left"/>
              <w:rPr>
                <w:rFonts w:ascii="宋体" w:hAnsi="宋体" w:cs="宋体"/>
                <w:kern w:val="0"/>
                <w:sz w:val="24"/>
              </w:rPr>
            </w:pPr>
            <w:r>
              <w:rPr>
                <w:rFonts w:ascii="宋体" w:hAnsi="宋体" w:cs="宋体"/>
                <w:kern w:val="0"/>
                <w:sz w:val="24"/>
              </w:rPr>
              <w:t>1 项</w:t>
            </w:r>
          </w:p>
        </w:tc>
        <w:tc>
          <w:tcPr>
            <w:tcW w:w="1138" w:type="dxa"/>
            <w:noWrap w:val="0"/>
            <w:tcMar>
              <w:top w:w="120" w:type="dxa"/>
              <w:left w:w="120" w:type="dxa"/>
              <w:bottom w:w="120" w:type="dxa"/>
              <w:right w:w="120" w:type="dxa"/>
            </w:tcMar>
            <w:vAlign w:val="center"/>
          </w:tcPr>
          <w:p w14:paraId="619C0B0C">
            <w:pPr>
              <w:widowControl/>
              <w:jc w:val="left"/>
              <w:rPr>
                <w:rFonts w:ascii="宋体" w:hAnsi="宋体" w:cs="宋体"/>
                <w:kern w:val="0"/>
                <w:sz w:val="24"/>
              </w:rPr>
            </w:pPr>
            <w:r>
              <w:rPr>
                <w:rFonts w:ascii="宋体" w:hAnsi="宋体" w:cs="宋体"/>
                <w:kern w:val="0"/>
                <w:sz w:val="24"/>
              </w:rPr>
              <w:t>含合影框、手卡、装饰等</w:t>
            </w:r>
          </w:p>
        </w:tc>
      </w:tr>
      <w:tr w14:paraId="3E61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66E4D57B">
            <w:pPr>
              <w:widowControl/>
              <w:jc w:val="left"/>
              <w:rPr>
                <w:rFonts w:ascii="宋体" w:hAnsi="宋体" w:cs="宋体"/>
                <w:kern w:val="0"/>
                <w:sz w:val="24"/>
              </w:rPr>
            </w:pPr>
            <w:r>
              <w:rPr>
                <w:rFonts w:ascii="宋体" w:hAnsi="宋体" w:cs="宋体"/>
                <w:kern w:val="0"/>
                <w:sz w:val="24"/>
              </w:rPr>
              <w:t>物料物资</w:t>
            </w:r>
          </w:p>
        </w:tc>
        <w:tc>
          <w:tcPr>
            <w:tcW w:w="4156" w:type="dxa"/>
            <w:noWrap w:val="0"/>
            <w:tcMar>
              <w:top w:w="120" w:type="dxa"/>
              <w:left w:w="120" w:type="dxa"/>
              <w:bottom w:w="120" w:type="dxa"/>
              <w:right w:w="120" w:type="dxa"/>
            </w:tcMar>
            <w:vAlign w:val="center"/>
          </w:tcPr>
          <w:p w14:paraId="331AE277">
            <w:pPr>
              <w:widowControl/>
              <w:jc w:val="left"/>
              <w:rPr>
                <w:rFonts w:ascii="宋体" w:hAnsi="宋体" w:cs="宋体"/>
                <w:kern w:val="0"/>
                <w:sz w:val="24"/>
              </w:rPr>
            </w:pPr>
            <w:r>
              <w:rPr>
                <w:rFonts w:ascii="宋体" w:hAnsi="宋体" w:cs="宋体"/>
                <w:kern w:val="0"/>
                <w:sz w:val="24"/>
              </w:rPr>
              <w:t>树洞物料</w:t>
            </w:r>
          </w:p>
        </w:tc>
        <w:tc>
          <w:tcPr>
            <w:tcW w:w="1431" w:type="dxa"/>
            <w:noWrap w:val="0"/>
            <w:tcMar>
              <w:top w:w="120" w:type="dxa"/>
              <w:left w:w="120" w:type="dxa"/>
              <w:bottom w:w="120" w:type="dxa"/>
              <w:right w:w="120" w:type="dxa"/>
            </w:tcMar>
            <w:vAlign w:val="center"/>
          </w:tcPr>
          <w:p w14:paraId="4BC1FF2D">
            <w:pPr>
              <w:widowControl/>
              <w:jc w:val="left"/>
              <w:rPr>
                <w:rFonts w:ascii="宋体" w:hAnsi="宋体" w:cs="宋体"/>
                <w:kern w:val="0"/>
                <w:sz w:val="24"/>
              </w:rPr>
            </w:pPr>
            <w:r>
              <w:rPr>
                <w:rFonts w:ascii="宋体" w:hAnsi="宋体" w:cs="宋体"/>
                <w:kern w:val="0"/>
                <w:sz w:val="24"/>
              </w:rPr>
              <w:t>1 套</w:t>
            </w:r>
          </w:p>
        </w:tc>
        <w:tc>
          <w:tcPr>
            <w:tcW w:w="1138" w:type="dxa"/>
            <w:noWrap w:val="0"/>
            <w:tcMar>
              <w:top w:w="120" w:type="dxa"/>
              <w:left w:w="120" w:type="dxa"/>
              <w:bottom w:w="120" w:type="dxa"/>
              <w:right w:w="120" w:type="dxa"/>
            </w:tcMar>
            <w:vAlign w:val="center"/>
          </w:tcPr>
          <w:p w14:paraId="0411F602">
            <w:pPr>
              <w:widowControl/>
              <w:jc w:val="left"/>
              <w:rPr>
                <w:rFonts w:ascii="宋体" w:hAnsi="宋体" w:cs="宋体"/>
                <w:kern w:val="0"/>
                <w:sz w:val="24"/>
              </w:rPr>
            </w:pPr>
          </w:p>
        </w:tc>
      </w:tr>
      <w:tr w14:paraId="591C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5F284A0A">
            <w:pPr>
              <w:widowControl/>
              <w:jc w:val="left"/>
              <w:rPr>
                <w:rFonts w:ascii="宋体" w:hAnsi="宋体" w:cs="宋体"/>
                <w:kern w:val="0"/>
                <w:sz w:val="24"/>
              </w:rPr>
            </w:pPr>
            <w:r>
              <w:rPr>
                <w:rFonts w:ascii="宋体" w:hAnsi="宋体" w:cs="宋体"/>
                <w:kern w:val="0"/>
                <w:sz w:val="24"/>
              </w:rPr>
              <w:t>物料物资</w:t>
            </w:r>
          </w:p>
        </w:tc>
        <w:tc>
          <w:tcPr>
            <w:tcW w:w="4156" w:type="dxa"/>
            <w:noWrap w:val="0"/>
            <w:tcMar>
              <w:top w:w="120" w:type="dxa"/>
              <w:left w:w="120" w:type="dxa"/>
              <w:bottom w:w="120" w:type="dxa"/>
              <w:right w:w="120" w:type="dxa"/>
            </w:tcMar>
            <w:vAlign w:val="center"/>
          </w:tcPr>
          <w:p w14:paraId="26CF8F73">
            <w:pPr>
              <w:widowControl/>
              <w:jc w:val="left"/>
              <w:rPr>
                <w:rFonts w:ascii="宋体" w:hAnsi="宋体" w:cs="宋体"/>
                <w:kern w:val="0"/>
                <w:sz w:val="24"/>
              </w:rPr>
            </w:pPr>
            <w:r>
              <w:rPr>
                <w:rFonts w:ascii="宋体" w:hAnsi="宋体" w:cs="宋体"/>
                <w:kern w:val="0"/>
                <w:sz w:val="24"/>
              </w:rPr>
              <w:t>解压道具</w:t>
            </w:r>
          </w:p>
        </w:tc>
        <w:tc>
          <w:tcPr>
            <w:tcW w:w="1431" w:type="dxa"/>
            <w:noWrap w:val="0"/>
            <w:tcMar>
              <w:top w:w="120" w:type="dxa"/>
              <w:left w:w="120" w:type="dxa"/>
              <w:bottom w:w="120" w:type="dxa"/>
              <w:right w:w="120" w:type="dxa"/>
            </w:tcMar>
            <w:vAlign w:val="center"/>
          </w:tcPr>
          <w:p w14:paraId="4BE09B57">
            <w:pPr>
              <w:widowControl/>
              <w:jc w:val="left"/>
              <w:rPr>
                <w:rFonts w:ascii="宋体" w:hAnsi="宋体" w:cs="宋体"/>
                <w:kern w:val="0"/>
                <w:sz w:val="24"/>
              </w:rPr>
            </w:pPr>
            <w:r>
              <w:rPr>
                <w:rFonts w:ascii="宋体" w:hAnsi="宋体" w:cs="宋体"/>
                <w:kern w:val="0"/>
                <w:sz w:val="24"/>
              </w:rPr>
              <w:t>1 项</w:t>
            </w:r>
          </w:p>
        </w:tc>
        <w:tc>
          <w:tcPr>
            <w:tcW w:w="1138" w:type="dxa"/>
            <w:noWrap w:val="0"/>
            <w:tcMar>
              <w:top w:w="120" w:type="dxa"/>
              <w:left w:w="120" w:type="dxa"/>
              <w:bottom w:w="120" w:type="dxa"/>
              <w:right w:w="120" w:type="dxa"/>
            </w:tcMar>
            <w:vAlign w:val="center"/>
          </w:tcPr>
          <w:p w14:paraId="165AB82A">
            <w:pPr>
              <w:widowControl/>
              <w:jc w:val="left"/>
              <w:rPr>
                <w:rFonts w:ascii="宋体" w:hAnsi="宋体" w:cs="宋体"/>
                <w:kern w:val="0"/>
                <w:sz w:val="24"/>
              </w:rPr>
            </w:pPr>
            <w:r>
              <w:rPr>
                <w:rFonts w:ascii="宋体" w:hAnsi="宋体" w:cs="宋体"/>
                <w:kern w:val="0"/>
                <w:sz w:val="24"/>
              </w:rPr>
              <w:t>含纪念小礼品</w:t>
            </w:r>
          </w:p>
        </w:tc>
      </w:tr>
      <w:tr w14:paraId="1AEF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1018DD91">
            <w:pPr>
              <w:widowControl/>
              <w:jc w:val="left"/>
              <w:rPr>
                <w:rFonts w:ascii="宋体" w:hAnsi="宋体" w:cs="宋体"/>
                <w:kern w:val="0"/>
                <w:sz w:val="24"/>
              </w:rPr>
            </w:pPr>
            <w:r>
              <w:rPr>
                <w:rFonts w:ascii="宋体" w:hAnsi="宋体" w:cs="宋体"/>
                <w:kern w:val="0"/>
                <w:sz w:val="24"/>
              </w:rPr>
              <w:t>物料物资</w:t>
            </w:r>
          </w:p>
        </w:tc>
        <w:tc>
          <w:tcPr>
            <w:tcW w:w="4156" w:type="dxa"/>
            <w:noWrap w:val="0"/>
            <w:tcMar>
              <w:top w:w="120" w:type="dxa"/>
              <w:left w:w="120" w:type="dxa"/>
              <w:bottom w:w="120" w:type="dxa"/>
              <w:right w:w="120" w:type="dxa"/>
            </w:tcMar>
            <w:vAlign w:val="center"/>
          </w:tcPr>
          <w:p w14:paraId="23542AA8">
            <w:pPr>
              <w:widowControl/>
              <w:jc w:val="left"/>
              <w:rPr>
                <w:rFonts w:ascii="宋体" w:hAnsi="宋体" w:cs="宋体"/>
                <w:kern w:val="0"/>
                <w:sz w:val="24"/>
              </w:rPr>
            </w:pPr>
            <w:r>
              <w:rPr>
                <w:rFonts w:ascii="宋体" w:hAnsi="宋体" w:cs="宋体"/>
                <w:kern w:val="0"/>
                <w:sz w:val="24"/>
              </w:rPr>
              <w:t>医护慰问品</w:t>
            </w:r>
          </w:p>
        </w:tc>
        <w:tc>
          <w:tcPr>
            <w:tcW w:w="1431" w:type="dxa"/>
            <w:noWrap w:val="0"/>
            <w:tcMar>
              <w:top w:w="120" w:type="dxa"/>
              <w:left w:w="120" w:type="dxa"/>
              <w:bottom w:w="120" w:type="dxa"/>
              <w:right w:w="120" w:type="dxa"/>
            </w:tcMar>
            <w:vAlign w:val="center"/>
          </w:tcPr>
          <w:p w14:paraId="1DBBC22D">
            <w:pPr>
              <w:widowControl/>
              <w:jc w:val="left"/>
              <w:rPr>
                <w:rFonts w:ascii="宋体" w:hAnsi="宋体" w:cs="宋体"/>
                <w:kern w:val="0"/>
                <w:sz w:val="24"/>
              </w:rPr>
            </w:pPr>
            <w:r>
              <w:rPr>
                <w:rFonts w:hint="eastAsia" w:ascii="宋体" w:hAnsi="宋体" w:cs="宋体"/>
                <w:kern w:val="0"/>
                <w:sz w:val="24"/>
                <w:lang w:eastAsia="zh-CN"/>
              </w:rPr>
              <w:t>230份</w:t>
            </w:r>
            <w:r>
              <w:rPr>
                <w:rFonts w:hint="eastAsia" w:ascii="宋体" w:hAnsi="宋体" w:cs="宋体"/>
                <w:kern w:val="0"/>
                <w:sz w:val="24"/>
                <w:lang w:val="en-US" w:eastAsia="zh-CN"/>
              </w:rPr>
              <w:t>左</w:t>
            </w:r>
            <w:r>
              <w:rPr>
                <w:rFonts w:hint="eastAsia" w:ascii="宋体" w:hAnsi="宋体" w:cs="宋体"/>
                <w:kern w:val="0"/>
                <w:sz w:val="24"/>
                <w:lang w:eastAsia="zh-CN"/>
              </w:rPr>
              <w:t>右</w:t>
            </w:r>
          </w:p>
        </w:tc>
        <w:tc>
          <w:tcPr>
            <w:tcW w:w="1138" w:type="dxa"/>
            <w:noWrap w:val="0"/>
            <w:tcMar>
              <w:top w:w="120" w:type="dxa"/>
              <w:left w:w="120" w:type="dxa"/>
              <w:bottom w:w="120" w:type="dxa"/>
              <w:right w:w="120" w:type="dxa"/>
            </w:tcMar>
            <w:vAlign w:val="center"/>
          </w:tcPr>
          <w:p w14:paraId="060AFBC1">
            <w:pPr>
              <w:widowControl/>
              <w:jc w:val="left"/>
              <w:rPr>
                <w:rFonts w:ascii="宋体" w:hAnsi="宋体" w:cs="宋体"/>
                <w:kern w:val="0"/>
                <w:sz w:val="24"/>
              </w:rPr>
            </w:pPr>
          </w:p>
        </w:tc>
      </w:tr>
      <w:tr w14:paraId="5B03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75A060AD">
            <w:pPr>
              <w:widowControl/>
              <w:jc w:val="left"/>
              <w:rPr>
                <w:rFonts w:ascii="宋体" w:hAnsi="宋体" w:cs="宋体"/>
                <w:kern w:val="0"/>
                <w:sz w:val="24"/>
              </w:rPr>
            </w:pPr>
            <w:r>
              <w:rPr>
                <w:rFonts w:ascii="宋体" w:hAnsi="宋体" w:cs="宋体"/>
                <w:kern w:val="0"/>
                <w:sz w:val="24"/>
              </w:rPr>
              <w:t>摄影摄像</w:t>
            </w:r>
          </w:p>
        </w:tc>
        <w:tc>
          <w:tcPr>
            <w:tcW w:w="4156" w:type="dxa"/>
            <w:noWrap w:val="0"/>
            <w:tcMar>
              <w:top w:w="120" w:type="dxa"/>
              <w:left w:w="120" w:type="dxa"/>
              <w:bottom w:w="120" w:type="dxa"/>
              <w:right w:w="120" w:type="dxa"/>
            </w:tcMar>
            <w:vAlign w:val="center"/>
          </w:tcPr>
          <w:p w14:paraId="274C10FD">
            <w:pPr>
              <w:widowControl/>
              <w:jc w:val="left"/>
              <w:rPr>
                <w:rFonts w:ascii="宋体" w:hAnsi="宋体" w:cs="宋体"/>
                <w:kern w:val="0"/>
                <w:sz w:val="24"/>
              </w:rPr>
            </w:pPr>
            <w:r>
              <w:rPr>
                <w:rFonts w:ascii="宋体" w:hAnsi="宋体" w:cs="宋体"/>
                <w:kern w:val="0"/>
                <w:sz w:val="24"/>
              </w:rPr>
              <w:t>照片直播服务</w:t>
            </w:r>
          </w:p>
        </w:tc>
        <w:tc>
          <w:tcPr>
            <w:tcW w:w="1431" w:type="dxa"/>
            <w:noWrap w:val="0"/>
            <w:tcMar>
              <w:top w:w="120" w:type="dxa"/>
              <w:left w:w="120" w:type="dxa"/>
              <w:bottom w:w="120" w:type="dxa"/>
              <w:right w:w="120" w:type="dxa"/>
            </w:tcMar>
            <w:vAlign w:val="center"/>
          </w:tcPr>
          <w:p w14:paraId="7E3E2541">
            <w:pPr>
              <w:widowControl/>
              <w:jc w:val="left"/>
              <w:rPr>
                <w:rFonts w:ascii="宋体" w:hAnsi="宋体" w:cs="宋体"/>
                <w:kern w:val="0"/>
                <w:sz w:val="24"/>
              </w:rPr>
            </w:pPr>
            <w:r>
              <w:rPr>
                <w:rFonts w:ascii="宋体" w:hAnsi="宋体" w:cs="宋体"/>
                <w:kern w:val="0"/>
                <w:sz w:val="24"/>
              </w:rPr>
              <w:t>1 项</w:t>
            </w:r>
          </w:p>
        </w:tc>
        <w:tc>
          <w:tcPr>
            <w:tcW w:w="1138" w:type="dxa"/>
            <w:noWrap w:val="0"/>
            <w:tcMar>
              <w:top w:w="120" w:type="dxa"/>
              <w:left w:w="120" w:type="dxa"/>
              <w:bottom w:w="120" w:type="dxa"/>
              <w:right w:w="120" w:type="dxa"/>
            </w:tcMar>
            <w:vAlign w:val="center"/>
          </w:tcPr>
          <w:p w14:paraId="32F58F23">
            <w:pPr>
              <w:widowControl/>
              <w:jc w:val="left"/>
              <w:rPr>
                <w:rFonts w:ascii="宋体" w:hAnsi="宋体" w:cs="宋体"/>
                <w:kern w:val="0"/>
                <w:sz w:val="24"/>
              </w:rPr>
            </w:pPr>
          </w:p>
        </w:tc>
      </w:tr>
      <w:tr w14:paraId="58DA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04E158F2">
            <w:pPr>
              <w:widowControl/>
              <w:jc w:val="left"/>
              <w:rPr>
                <w:rFonts w:ascii="宋体" w:hAnsi="宋体" w:cs="宋体"/>
                <w:kern w:val="0"/>
                <w:sz w:val="24"/>
              </w:rPr>
            </w:pPr>
            <w:r>
              <w:rPr>
                <w:rFonts w:ascii="宋体" w:hAnsi="宋体" w:cs="宋体"/>
                <w:kern w:val="0"/>
                <w:sz w:val="24"/>
              </w:rPr>
              <w:t>后勤服务</w:t>
            </w:r>
          </w:p>
        </w:tc>
        <w:tc>
          <w:tcPr>
            <w:tcW w:w="4156" w:type="dxa"/>
            <w:noWrap w:val="0"/>
            <w:tcMar>
              <w:top w:w="120" w:type="dxa"/>
              <w:left w:w="120" w:type="dxa"/>
              <w:bottom w:w="120" w:type="dxa"/>
              <w:right w:w="120" w:type="dxa"/>
            </w:tcMar>
            <w:vAlign w:val="center"/>
          </w:tcPr>
          <w:p w14:paraId="655CB617">
            <w:pPr>
              <w:widowControl/>
              <w:jc w:val="left"/>
              <w:rPr>
                <w:rFonts w:ascii="宋体" w:hAnsi="宋体" w:cs="宋体"/>
                <w:kern w:val="0"/>
                <w:sz w:val="24"/>
              </w:rPr>
            </w:pPr>
            <w:r>
              <w:rPr>
                <w:rFonts w:ascii="宋体" w:hAnsi="宋体" w:cs="宋体"/>
                <w:kern w:val="0"/>
                <w:sz w:val="24"/>
              </w:rPr>
              <w:t>现场茶</w:t>
            </w:r>
            <w:r>
              <w:rPr>
                <w:rFonts w:ascii="宋体" w:hAnsi="宋体" w:eastAsia="宋体" w:cs="宋体"/>
                <w:kern w:val="0"/>
                <w:sz w:val="24"/>
              </w:rPr>
              <w:t>歇</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≥80人份</w:t>
            </w:r>
          </w:p>
        </w:tc>
        <w:tc>
          <w:tcPr>
            <w:tcW w:w="1431" w:type="dxa"/>
            <w:noWrap w:val="0"/>
            <w:tcMar>
              <w:top w:w="120" w:type="dxa"/>
              <w:left w:w="120" w:type="dxa"/>
              <w:bottom w:w="120" w:type="dxa"/>
              <w:right w:w="120" w:type="dxa"/>
            </w:tcMar>
            <w:vAlign w:val="center"/>
          </w:tcPr>
          <w:p w14:paraId="306B9016">
            <w:pPr>
              <w:widowControl/>
              <w:jc w:val="left"/>
              <w:rPr>
                <w:rFonts w:ascii="宋体" w:hAnsi="宋体" w:cs="宋体"/>
                <w:kern w:val="0"/>
                <w:sz w:val="24"/>
              </w:rPr>
            </w:pPr>
            <w:r>
              <w:rPr>
                <w:rFonts w:ascii="宋体" w:hAnsi="宋体" w:cs="宋体"/>
                <w:kern w:val="0"/>
                <w:sz w:val="24"/>
              </w:rPr>
              <w:t>1 项</w:t>
            </w:r>
          </w:p>
        </w:tc>
        <w:tc>
          <w:tcPr>
            <w:tcW w:w="1138" w:type="dxa"/>
            <w:noWrap w:val="0"/>
            <w:tcMar>
              <w:top w:w="120" w:type="dxa"/>
              <w:left w:w="120" w:type="dxa"/>
              <w:bottom w:w="120" w:type="dxa"/>
              <w:right w:w="120" w:type="dxa"/>
            </w:tcMar>
            <w:vAlign w:val="center"/>
          </w:tcPr>
          <w:p w14:paraId="3075415F">
            <w:pPr>
              <w:widowControl/>
              <w:jc w:val="left"/>
              <w:rPr>
                <w:rFonts w:ascii="宋体" w:hAnsi="宋体" w:cs="宋体"/>
                <w:kern w:val="0"/>
                <w:sz w:val="24"/>
              </w:rPr>
            </w:pPr>
            <w:r>
              <w:rPr>
                <w:rFonts w:ascii="宋体" w:hAnsi="宋体" w:cs="宋体"/>
                <w:kern w:val="0"/>
                <w:sz w:val="24"/>
              </w:rPr>
              <w:t>全程续补</w:t>
            </w:r>
          </w:p>
        </w:tc>
      </w:tr>
      <w:tr w14:paraId="7FDB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276464E3">
            <w:pPr>
              <w:widowControl/>
              <w:jc w:val="left"/>
              <w:rPr>
                <w:rFonts w:ascii="宋体" w:hAnsi="宋体" w:cs="宋体"/>
                <w:kern w:val="0"/>
                <w:sz w:val="24"/>
              </w:rPr>
            </w:pPr>
            <w:r>
              <w:rPr>
                <w:rFonts w:ascii="宋体" w:hAnsi="宋体" w:cs="宋体"/>
                <w:kern w:val="0"/>
                <w:sz w:val="24"/>
              </w:rPr>
              <w:t>后勤服务</w:t>
            </w:r>
          </w:p>
        </w:tc>
        <w:tc>
          <w:tcPr>
            <w:tcW w:w="4156" w:type="dxa"/>
            <w:noWrap w:val="0"/>
            <w:tcMar>
              <w:top w:w="120" w:type="dxa"/>
              <w:left w:w="120" w:type="dxa"/>
              <w:bottom w:w="120" w:type="dxa"/>
              <w:right w:w="120" w:type="dxa"/>
            </w:tcMar>
            <w:vAlign w:val="center"/>
          </w:tcPr>
          <w:p w14:paraId="53CCE7FE">
            <w:pPr>
              <w:widowControl/>
              <w:jc w:val="left"/>
              <w:rPr>
                <w:rFonts w:ascii="宋体" w:hAnsi="宋体" w:cs="宋体"/>
                <w:kern w:val="0"/>
                <w:sz w:val="24"/>
              </w:rPr>
            </w:pPr>
            <w:r>
              <w:rPr>
                <w:rFonts w:ascii="宋体" w:hAnsi="宋体" w:cs="宋体"/>
                <w:kern w:val="0"/>
                <w:sz w:val="24"/>
              </w:rPr>
              <w:t>物料运输</w:t>
            </w:r>
          </w:p>
        </w:tc>
        <w:tc>
          <w:tcPr>
            <w:tcW w:w="1431" w:type="dxa"/>
            <w:noWrap w:val="0"/>
            <w:tcMar>
              <w:top w:w="120" w:type="dxa"/>
              <w:left w:w="120" w:type="dxa"/>
              <w:bottom w:w="120" w:type="dxa"/>
              <w:right w:w="120" w:type="dxa"/>
            </w:tcMar>
            <w:vAlign w:val="center"/>
          </w:tcPr>
          <w:p w14:paraId="13EDA401">
            <w:pPr>
              <w:widowControl/>
              <w:jc w:val="left"/>
              <w:rPr>
                <w:rFonts w:ascii="宋体" w:hAnsi="宋体" w:cs="宋体"/>
                <w:kern w:val="0"/>
                <w:sz w:val="24"/>
              </w:rPr>
            </w:pPr>
            <w:r>
              <w:rPr>
                <w:rFonts w:ascii="宋体" w:hAnsi="宋体" w:cs="宋体"/>
                <w:kern w:val="0"/>
                <w:sz w:val="24"/>
              </w:rPr>
              <w:t>1 项</w:t>
            </w:r>
          </w:p>
        </w:tc>
        <w:tc>
          <w:tcPr>
            <w:tcW w:w="1138" w:type="dxa"/>
            <w:noWrap w:val="0"/>
            <w:tcMar>
              <w:top w:w="120" w:type="dxa"/>
              <w:left w:w="120" w:type="dxa"/>
              <w:bottom w:w="120" w:type="dxa"/>
              <w:right w:w="120" w:type="dxa"/>
            </w:tcMar>
            <w:vAlign w:val="center"/>
          </w:tcPr>
          <w:p w14:paraId="62810474">
            <w:pPr>
              <w:widowControl/>
              <w:jc w:val="left"/>
              <w:rPr>
                <w:rFonts w:ascii="宋体" w:hAnsi="宋体" w:cs="宋体"/>
                <w:kern w:val="0"/>
                <w:sz w:val="24"/>
              </w:rPr>
            </w:pPr>
          </w:p>
        </w:tc>
      </w:tr>
      <w:tr w14:paraId="348D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949" w:type="dxa"/>
            <w:gridSpan w:val="4"/>
            <w:noWrap w:val="0"/>
            <w:tcMar>
              <w:top w:w="120" w:type="dxa"/>
              <w:left w:w="120" w:type="dxa"/>
              <w:bottom w:w="120" w:type="dxa"/>
              <w:right w:w="120" w:type="dxa"/>
            </w:tcMar>
            <w:vAlign w:val="center"/>
          </w:tcPr>
          <w:p w14:paraId="0247729C">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合计：</w:t>
            </w:r>
          </w:p>
          <w:p w14:paraId="45AE8790">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成华区人民医院2026工会医师节活动采购项目报价</w:t>
            </w:r>
          </w:p>
          <w:p w14:paraId="66A51AF1">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小写：XXXX元</w:t>
            </w:r>
          </w:p>
          <w:p w14:paraId="5B46CD2C">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大写：XXXX元</w:t>
            </w:r>
            <w:bookmarkStart w:id="20" w:name="_GoBack"/>
            <w:bookmarkEnd w:id="20"/>
          </w:p>
          <w:p w14:paraId="322541E3">
            <w:pPr>
              <w:widowControl/>
              <w:jc w:val="left"/>
              <w:rPr>
                <w:rFonts w:hint="eastAsia" w:ascii="宋体" w:hAnsi="宋体" w:cs="宋体"/>
                <w:kern w:val="0"/>
                <w:sz w:val="24"/>
                <w:lang w:val="en-US" w:eastAsia="zh-CN"/>
              </w:rPr>
            </w:pPr>
          </w:p>
          <w:p w14:paraId="329691B1">
            <w:pPr>
              <w:widowControl/>
              <w:jc w:val="left"/>
              <w:rPr>
                <w:rFonts w:ascii="宋体" w:hAnsi="宋体" w:cs="宋体"/>
                <w:kern w:val="0"/>
                <w:sz w:val="24"/>
              </w:rPr>
            </w:pPr>
          </w:p>
        </w:tc>
      </w:tr>
    </w:tbl>
    <w:p w14:paraId="0FAEBCEF">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p w14:paraId="76AEB458">
      <w:pPr>
        <w:pStyle w:val="32"/>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比选申请人应按报价函进行报价，比选申请人报价金额不超预算价。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20919989">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1"/>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章商务要求、技术服务要求的内容有偏离(包括正偏离和负偏离)，请将偏离条款逐条应答。</w:t>
      </w:r>
      <w:r>
        <w:rPr>
          <w:rFonts w:cs="Times New Roman"/>
          <w:b/>
          <w:bCs/>
          <w:color w:val="auto"/>
        </w:rPr>
        <w:t>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3"/>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2"/>
        <w:jc w:val="center"/>
        <w:rPr>
          <w:rFonts w:ascii="华文中宋" w:hAnsi="华文中宋" w:eastAsia="华文中宋" w:cs="宋体"/>
          <w:b w:val="0"/>
          <w:bCs/>
          <w:color w:val="auto"/>
          <w:highlight w:val="none"/>
        </w:rPr>
      </w:pPr>
      <w:bookmarkStart w:id="14" w:name="_Toc68619134"/>
      <w:bookmarkStart w:id="15" w:name="_Toc669719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4"/>
      <w:bookmarkEnd w:id="15"/>
    </w:p>
    <w:p w14:paraId="6C65F1AB">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3974D1FA">
      <w:pPr>
        <w:spacing w:before="80" w:after="80" w:line="360" w:lineRule="auto"/>
        <w:ind w:firstLine="480" w:firstLineChars="200"/>
        <w:rPr>
          <w:rFonts w:hint="eastAsia" w:cs="宋体" w:asciiTheme="minorEastAsia" w:hAnsiTheme="minorEastAsia" w:eastAsiaTheme="minorEastAsia"/>
          <w:b w:val="0"/>
          <w:bCs/>
          <w:color w:val="auto"/>
          <w:sz w:val="24"/>
          <w:szCs w:val="24"/>
          <w:highlight w:val="none"/>
          <w:lang w:val="en-US" w:eastAsia="zh-CN"/>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2"/>
        <w:jc w:val="center"/>
        <w:rPr>
          <w:rFonts w:ascii="华文中宋" w:hAnsi="华文中宋" w:eastAsia="华文中宋" w:cs="宋体"/>
          <w:b w:val="0"/>
          <w:bCs/>
          <w:color w:val="auto"/>
          <w:highlight w:val="none"/>
        </w:rPr>
      </w:pPr>
      <w:bookmarkStart w:id="16" w:name="_Toc68619136"/>
      <w:bookmarkStart w:id="17" w:name="_Toc669719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6"/>
      <w:bookmarkEnd w:id="17"/>
    </w:p>
    <w:p w14:paraId="2F0B06DE">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3"/>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40"/>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40"/>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40"/>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40"/>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40"/>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40"/>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40"/>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509D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0E7D484">
            <w:pPr>
              <w:pStyle w:val="40"/>
              <w:numPr>
                <w:ilvl w:val="0"/>
                <w:numId w:val="3"/>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45E514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其他类似效力要求相关证明材料：</w:t>
            </w:r>
          </w:p>
        </w:tc>
        <w:tc>
          <w:tcPr>
            <w:tcW w:w="1639" w:type="dxa"/>
            <w:vAlign w:val="center"/>
          </w:tcPr>
          <w:p w14:paraId="7884B324">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40"/>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40"/>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40"/>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40"/>
              <w:numPr>
                <w:ilvl w:val="0"/>
                <w:numId w:val="4"/>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4A609B02">
      <w:pPr>
        <w:spacing w:before="80" w:after="80" w:line="360" w:lineRule="auto"/>
        <w:jc w:val="left"/>
        <w:rPr>
          <w:rFonts w:hint="default" w:cs="宋体" w:asciiTheme="minorEastAsia" w:hAnsiTheme="minorEastAsia"/>
          <w:b w:val="0"/>
          <w:bCs/>
          <w:color w:val="auto"/>
          <w:sz w:val="24"/>
          <w:szCs w:val="24"/>
          <w:highlight w:val="none"/>
        </w:rPr>
      </w:pPr>
      <w:bookmarkStart w:id="18" w:name="_Toc467940143"/>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过程中出现下列情形之一的，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委员会应当启动异常低价投标审查程序：</w:t>
      </w:r>
    </w:p>
    <w:p w14:paraId="77278B24">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3.1</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w:t>
      </w:r>
    </w:p>
    <w:p w14:paraId="4311E81A">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3.2</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xml:space="preserve">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50 %；</w:t>
      </w:r>
    </w:p>
    <w:p w14:paraId="2102096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3.3</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低于采购项目（采购包）最高限价 45 %的，即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&lt;采购项目（采购包）最高限价× 45 %；</w:t>
      </w:r>
    </w:p>
    <w:p w14:paraId="662EC99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3.4</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委员会基于专业判断，认为供应商报价过低，有可能影响产品质量或者不能诚信履约的其他情形。</w:t>
      </w:r>
    </w:p>
    <w:p w14:paraId="2BF7BF2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49A8613">
      <w:pPr>
        <w:spacing w:before="80" w:after="80" w:line="360" w:lineRule="auto"/>
        <w:jc w:val="left"/>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委员会依据专业经验，参考同类项目中标（成交）价格、类似产品市场价格水平、行业人工费用标准、国家有关部门指导行业协会发布的行业平均成本等情况，对报价合理性进行判断。</w:t>
      </w:r>
      <w:r>
        <w:rPr>
          <w:rFonts w:hint="eastAsia" w:cs="宋体" w:asciiTheme="minorEastAsia" w:hAnsiTheme="minorEastAsia"/>
          <w:b w:val="0"/>
          <w:bCs/>
          <w:color w:val="auto"/>
          <w:sz w:val="24"/>
          <w:szCs w:val="24"/>
          <w:highlight w:val="none"/>
          <w:lang w:eastAsia="zh-CN"/>
        </w:rPr>
        <w:t>比选申请人报价</w:t>
      </w:r>
      <w:r>
        <w:rPr>
          <w:rFonts w:hint="eastAsia" w:cs="宋体" w:asciiTheme="minorEastAsia" w:hAnsiTheme="minorEastAsia"/>
          <w:b w:val="0"/>
          <w:bCs/>
          <w:color w:val="auto"/>
          <w:sz w:val="24"/>
          <w:szCs w:val="24"/>
          <w:highlight w:val="none"/>
        </w:rPr>
        <w:t>不能提供书面说明、证明材料，或者提供的书面说明、证明材料不能证明其报价合理性的，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委员会应当将其作为无效投标处理。</w:t>
      </w:r>
    </w:p>
    <w:p w14:paraId="0064297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6E226EC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757E6A5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78498A5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287FB1D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1B943B52">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210F460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0628323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7D2353B6">
      <w:pPr>
        <w:pStyle w:val="3"/>
        <w:jc w:val="both"/>
        <w:rPr>
          <w:rFonts w:hint="eastAsia"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评分标准</w:t>
      </w:r>
      <w:bookmarkEnd w:id="18"/>
    </w:p>
    <w:p w14:paraId="2D5135EB"/>
    <w:tbl>
      <w:tblPr>
        <w:tblStyle w:val="21"/>
        <w:tblpPr w:leftFromText="180" w:rightFromText="180" w:vertAnchor="text" w:horzAnchor="page" w:tblpX="1578" w:tblpY="549"/>
        <w:tblOverlap w:val="never"/>
        <w:tblW w:w="869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463"/>
        <w:gridCol w:w="1831"/>
        <w:gridCol w:w="4628"/>
        <w:gridCol w:w="774"/>
      </w:tblGrid>
      <w:tr w14:paraId="1F82C5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1463" w:type="dxa"/>
            <w:tcBorders>
              <w:top w:val="single" w:color="auto" w:sz="4" w:space="0"/>
              <w:left w:val="single" w:color="auto" w:sz="4" w:space="0"/>
              <w:bottom w:val="single" w:color="auto" w:sz="4" w:space="0"/>
              <w:right w:val="single" w:color="auto" w:sz="4" w:space="0"/>
            </w:tcBorders>
            <w:noWrap w:val="0"/>
            <w:vAlign w:val="top"/>
          </w:tcPr>
          <w:p w14:paraId="60E103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序号</w:t>
            </w:r>
          </w:p>
        </w:tc>
        <w:tc>
          <w:tcPr>
            <w:tcW w:w="6459" w:type="dxa"/>
            <w:gridSpan w:val="2"/>
            <w:tcBorders>
              <w:top w:val="single" w:color="auto" w:sz="4" w:space="0"/>
              <w:left w:val="single" w:color="auto" w:sz="4" w:space="0"/>
              <w:bottom w:val="single" w:color="auto" w:sz="4" w:space="0"/>
              <w:right w:val="single" w:color="auto" w:sz="4" w:space="0"/>
            </w:tcBorders>
            <w:noWrap w:val="0"/>
            <w:vAlign w:val="center"/>
          </w:tcPr>
          <w:p w14:paraId="42F09E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评分标准</w:t>
            </w:r>
          </w:p>
        </w:tc>
        <w:tc>
          <w:tcPr>
            <w:tcW w:w="774" w:type="dxa"/>
            <w:tcBorders>
              <w:top w:val="single" w:color="auto" w:sz="4" w:space="0"/>
              <w:left w:val="single" w:color="auto" w:sz="4" w:space="0"/>
              <w:bottom w:val="single" w:color="auto" w:sz="4" w:space="0"/>
              <w:right w:val="single" w:color="auto" w:sz="4" w:space="0"/>
            </w:tcBorders>
            <w:noWrap w:val="0"/>
            <w:vAlign w:val="top"/>
          </w:tcPr>
          <w:p w14:paraId="382FAF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备注</w:t>
            </w:r>
          </w:p>
        </w:tc>
      </w:tr>
      <w:tr w14:paraId="3BAF8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0" w:hRule="atLeast"/>
        </w:trPr>
        <w:tc>
          <w:tcPr>
            <w:tcW w:w="1463" w:type="dxa"/>
            <w:tcBorders>
              <w:top w:val="single" w:color="auto" w:sz="4" w:space="0"/>
              <w:left w:val="single" w:color="auto" w:sz="4" w:space="0"/>
              <w:bottom w:val="single" w:color="auto" w:sz="4" w:space="0"/>
              <w:right w:val="single" w:color="auto" w:sz="4" w:space="0"/>
            </w:tcBorders>
            <w:noWrap w:val="0"/>
            <w:vAlign w:val="center"/>
          </w:tcPr>
          <w:p w14:paraId="0921BF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5067D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报价</w:t>
            </w:r>
          </w:p>
          <w:p w14:paraId="5F465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12分</w:t>
            </w:r>
            <w:r>
              <w:rPr>
                <w:rFonts w:hint="eastAsia" w:ascii="宋体" w:hAnsi="宋体" w:cs="宋体"/>
                <w:b w:val="0"/>
                <w:bCs/>
                <w:color w:val="auto"/>
                <w:sz w:val="21"/>
                <w:szCs w:val="21"/>
                <w:highlight w:val="none"/>
                <w:lang w:eastAsia="zh-CN"/>
              </w:rPr>
              <w:t>）</w:t>
            </w:r>
          </w:p>
        </w:tc>
        <w:tc>
          <w:tcPr>
            <w:tcW w:w="4628" w:type="dxa"/>
            <w:tcBorders>
              <w:top w:val="single" w:color="auto" w:sz="4" w:space="0"/>
              <w:left w:val="single" w:color="auto" w:sz="4" w:space="0"/>
              <w:bottom w:val="single" w:color="auto" w:sz="4" w:space="0"/>
              <w:right w:val="single" w:color="auto" w:sz="4" w:space="0"/>
            </w:tcBorders>
            <w:noWrap w:val="0"/>
            <w:vAlign w:val="center"/>
          </w:tcPr>
          <w:p w14:paraId="374DC7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以本次最低有效投标报价为基准价，报价得分=(基准价／投标报价)×</w:t>
            </w:r>
            <w:r>
              <w:rPr>
                <w:rFonts w:hint="eastAsia" w:ascii="宋体" w:hAnsi="宋体" w:eastAsia="宋体" w:cs="宋体"/>
                <w:b w:val="0"/>
                <w:bCs/>
                <w:color w:val="auto"/>
                <w:sz w:val="21"/>
                <w:szCs w:val="21"/>
                <w:highlight w:val="none"/>
                <w:lang w:val="en-US" w:eastAsia="zh-CN"/>
              </w:rPr>
              <w:t>12</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F75D05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rPr>
            </w:pPr>
          </w:p>
        </w:tc>
      </w:tr>
      <w:tr w14:paraId="39F7A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39" w:hRule="atLeast"/>
        </w:trPr>
        <w:tc>
          <w:tcPr>
            <w:tcW w:w="1463" w:type="dxa"/>
            <w:vMerge w:val="restart"/>
            <w:tcBorders>
              <w:left w:val="single" w:color="auto" w:sz="4" w:space="0"/>
              <w:right w:val="single" w:color="auto" w:sz="4" w:space="0"/>
            </w:tcBorders>
            <w:noWrap w:val="0"/>
            <w:vAlign w:val="center"/>
          </w:tcPr>
          <w:p w14:paraId="019E0B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val="en-US" w:eastAsia="zh-CN"/>
              </w:rPr>
              <w:t>项目整体效果方案35分</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3C9A8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.1 氛围营造（</w:t>
            </w:r>
            <w:r>
              <w:rPr>
                <w:rFonts w:hint="eastAsia" w:ascii="宋体" w:hAnsi="宋体" w:eastAsia="宋体" w:cs="宋体"/>
                <w:b w:val="0"/>
                <w:bCs/>
                <w:color w:val="auto"/>
                <w:sz w:val="21"/>
                <w:szCs w:val="21"/>
                <w:highlight w:val="none"/>
              </w:rPr>
              <w:t>含场地布置、医师主题视觉设计</w:t>
            </w:r>
            <w:r>
              <w:rPr>
                <w:rFonts w:hint="default"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0</w:t>
            </w:r>
            <w:r>
              <w:rPr>
                <w:rFonts w:hint="default" w:ascii="宋体" w:hAnsi="宋体" w:eastAsia="宋体" w:cs="宋体"/>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49351B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方案完整贴合医师节主题，内容详实、创意充足得 10 分；未提供本分项方案本项不得分；仅罗列标题大纲、无详细执行内容扣 2.5 分；方案存在创意不足、不符合医院场景、设计缺失等缺陷，每一处扣 2.5 分，本项最高扣 10 分。 备注：方案需包含主题展板、打卡合影点位、主背景板装饰等完整内容。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0A8BD9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lang w:val="en-US" w:eastAsia="zh-CN"/>
              </w:rPr>
            </w:pPr>
          </w:p>
        </w:tc>
      </w:tr>
      <w:tr w14:paraId="325FE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continue"/>
            <w:tcBorders>
              <w:left w:val="single" w:color="auto" w:sz="4" w:space="0"/>
              <w:right w:val="single" w:color="auto" w:sz="4" w:space="0"/>
            </w:tcBorders>
            <w:noWrap w:val="0"/>
            <w:vAlign w:val="center"/>
          </w:tcPr>
          <w:p w14:paraId="15EB53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9D7D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.2 活动整体流程设计1</w:t>
            </w:r>
            <w:r>
              <w:rPr>
                <w:rFonts w:hint="eastAsia" w:ascii="宋体" w:hAnsi="宋体" w:eastAsia="宋体" w:cs="宋体"/>
                <w:b w:val="0"/>
                <w:bCs/>
                <w:color w:val="auto"/>
                <w:sz w:val="21"/>
                <w:szCs w:val="21"/>
                <w:highlight w:val="none"/>
                <w:lang w:val="en-US" w:eastAsia="zh-CN"/>
              </w:rPr>
              <w:t>5</w:t>
            </w:r>
            <w:r>
              <w:rPr>
                <w:rFonts w:hint="default" w:ascii="宋体" w:hAnsi="宋体" w:eastAsia="宋体" w:cs="宋体"/>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55FD6F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活动流程完整连贯、时间节奏合理、适配医护人员作息，细节规划完善得 15 分；未提供本分项方案本项不得分；仅有标题大纲无详细时间安排扣 2.5 分；流程环节缺失、时间规划不合理、互动形式单一等问题，每一处缺陷扣 2.5 分，本项最高扣 15 分。 备注：流程需配套完整时间计划表，服务商可根据医院实际需求灵活调整各环节时长。</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7228B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lang w:val="en-US" w:eastAsia="zh-CN"/>
              </w:rPr>
            </w:pPr>
          </w:p>
        </w:tc>
      </w:tr>
      <w:tr w14:paraId="7ED96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09" w:hRule="atLeast"/>
        </w:trPr>
        <w:tc>
          <w:tcPr>
            <w:tcW w:w="1463" w:type="dxa"/>
            <w:vMerge w:val="continue"/>
            <w:tcBorders>
              <w:left w:val="single" w:color="auto" w:sz="4" w:space="0"/>
              <w:right w:val="single" w:color="auto" w:sz="4" w:space="0"/>
            </w:tcBorders>
            <w:noWrap w:val="0"/>
            <w:vAlign w:val="center"/>
          </w:tcPr>
          <w:p w14:paraId="331A39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EF6EF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w:t>
            </w:r>
            <w:r>
              <w:rPr>
                <w:rFonts w:hint="default" w:ascii="宋体" w:hAnsi="宋体" w:eastAsia="宋体" w:cs="宋体"/>
                <w:b w:val="0"/>
                <w:bCs/>
                <w:color w:val="auto"/>
                <w:sz w:val="21"/>
                <w:szCs w:val="21"/>
                <w:highlight w:val="none"/>
                <w:lang w:val="en-US" w:eastAsia="zh-CN"/>
              </w:rPr>
              <w:t>人员配置及职责分工方案10分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49DE99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现场岗位配置齐全、岗位职责划分清晰，配备专职现场总负责人，执行服务人员得 10 分；未提供本分项方案不得分；仅列大纲无人员明细扣 2.5 分；岗位缺失、分工模糊</w:t>
            </w:r>
            <w:r>
              <w:rPr>
                <w:rFonts w:hint="eastAsia" w:ascii="宋体" w:hAnsi="宋体" w:eastAsia="宋体" w:cs="宋体"/>
                <w:b w:val="0"/>
                <w:bCs/>
                <w:color w:val="auto"/>
                <w:sz w:val="21"/>
                <w:szCs w:val="21"/>
                <w:highlight w:val="none"/>
                <w:lang w:eastAsia="zh-CN"/>
              </w:rPr>
              <w:t>等</w:t>
            </w:r>
            <w:r>
              <w:rPr>
                <w:rFonts w:hint="eastAsia" w:ascii="宋体" w:hAnsi="宋体" w:eastAsia="宋体" w:cs="宋体"/>
                <w:b w:val="0"/>
                <w:bCs/>
                <w:color w:val="auto"/>
                <w:sz w:val="21"/>
                <w:szCs w:val="21"/>
                <w:highlight w:val="none"/>
              </w:rPr>
              <w:t>，每一处扣 2.5 分，本项最高扣 10 分。 备注：人员需覆盖现场总控、场务、摄影摄像、后勤、应急工作人员等岗位。</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B6A780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lang w:val="en-US" w:eastAsia="zh-CN"/>
              </w:rPr>
            </w:pPr>
          </w:p>
        </w:tc>
      </w:tr>
      <w:tr w14:paraId="01811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24" w:hRule="atLeast"/>
        </w:trPr>
        <w:tc>
          <w:tcPr>
            <w:tcW w:w="1463" w:type="dxa"/>
            <w:vMerge w:val="restart"/>
            <w:tcBorders>
              <w:left w:val="single" w:color="auto" w:sz="4" w:space="0"/>
              <w:right w:val="single" w:color="auto" w:sz="4" w:space="0"/>
            </w:tcBorders>
            <w:noWrap w:val="0"/>
            <w:vAlign w:val="center"/>
          </w:tcPr>
          <w:p w14:paraId="769705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 xml:space="preserve">3. </w:t>
            </w:r>
            <w:r>
              <w:rPr>
                <w:rFonts w:hint="eastAsia" w:ascii="宋体" w:hAnsi="宋体" w:eastAsia="宋体" w:cs="宋体"/>
                <w:b w:val="0"/>
                <w:bCs/>
                <w:color w:val="auto"/>
                <w:sz w:val="21"/>
                <w:szCs w:val="21"/>
                <w:highlight w:val="none"/>
                <w:lang w:val="en-US" w:eastAsia="zh-CN"/>
              </w:rPr>
              <w:t>项目整体进度方案8分</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25F6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3.1 前期筹备进度</w:t>
            </w:r>
            <w:r>
              <w:rPr>
                <w:rFonts w:hint="eastAsia" w:ascii="宋体" w:hAnsi="宋体" w:eastAsia="宋体" w:cs="宋体"/>
                <w:b w:val="0"/>
                <w:bCs/>
                <w:color w:val="auto"/>
                <w:sz w:val="21"/>
                <w:szCs w:val="21"/>
                <w:highlight w:val="none"/>
                <w:lang w:val="en-US" w:eastAsia="zh-CN"/>
              </w:rPr>
              <w:t>4</w:t>
            </w:r>
            <w:r>
              <w:rPr>
                <w:rFonts w:hint="default" w:ascii="宋体" w:hAnsi="宋体" w:eastAsia="宋体" w:cs="宋体"/>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311684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筹备时间节点清晰，现场勘测、物料设计制作、前期对接全流程计划完整得 4 分；未提供方案不得分；仅有标题大纲直接扣 4 分；筹备节点缺失、时间计划不合理，每一处扣 2 分，本项最高扣 4 分。 备注：需列明物料制作周期、物料到货、现场搭建进场等关键时间节点。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FFDB22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lang w:val="en-US" w:eastAsia="zh-CN"/>
              </w:rPr>
            </w:pPr>
          </w:p>
        </w:tc>
      </w:tr>
      <w:tr w14:paraId="648C5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continue"/>
            <w:tcBorders>
              <w:left w:val="single" w:color="auto" w:sz="4" w:space="0"/>
              <w:right w:val="single" w:color="auto" w:sz="4" w:space="0"/>
            </w:tcBorders>
            <w:noWrap w:val="0"/>
            <w:vAlign w:val="center"/>
          </w:tcPr>
          <w:p w14:paraId="644AF2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F201C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3.2 活动执行及后期进度</w:t>
            </w:r>
            <w:r>
              <w:rPr>
                <w:rFonts w:hint="eastAsia" w:ascii="宋体" w:hAnsi="宋体" w:eastAsia="宋体" w:cs="宋体"/>
                <w:b w:val="0"/>
                <w:bCs/>
                <w:color w:val="auto"/>
                <w:sz w:val="21"/>
                <w:szCs w:val="21"/>
                <w:highlight w:val="none"/>
                <w:lang w:val="en-US" w:eastAsia="zh-CN"/>
              </w:rPr>
              <w:t>4</w:t>
            </w:r>
            <w:r>
              <w:rPr>
                <w:rFonts w:hint="default" w:ascii="宋体" w:hAnsi="宋体" w:eastAsia="宋体" w:cs="宋体"/>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0701B6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现场搭建、活动开展、活动结束拆除清运、场地复原全流程时间规划完整合理得 4 分；未提供方案不得分；仅有标题大纲无明细内容扣 4 分；执行、收尾计划存在疏漏，每一处扣 2 分，本项最高扣 4 分。 备注：明确活动结束后场地复原、垃圾清运、物料回收处置</w:t>
            </w:r>
            <w:r>
              <w:rPr>
                <w:rFonts w:hint="eastAsia" w:ascii="宋体" w:hAnsi="宋体" w:eastAsia="宋体" w:cs="宋体"/>
                <w:b w:val="0"/>
                <w:bCs/>
                <w:color w:val="auto"/>
                <w:sz w:val="21"/>
                <w:szCs w:val="21"/>
                <w:highlight w:val="none"/>
                <w:lang w:eastAsia="zh-CN"/>
              </w:rPr>
              <w:t>等</w:t>
            </w:r>
            <w:r>
              <w:rPr>
                <w:rFonts w:hint="eastAsia" w:ascii="宋体" w:hAnsi="宋体" w:eastAsia="宋体" w:cs="宋体"/>
                <w:b w:val="0"/>
                <w:bCs/>
                <w:color w:val="auto"/>
                <w:sz w:val="21"/>
                <w:szCs w:val="21"/>
                <w:highlight w:val="none"/>
              </w:rPr>
              <w:t>安排。</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1951F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lang w:val="en-US" w:eastAsia="zh-CN"/>
              </w:rPr>
            </w:pPr>
          </w:p>
        </w:tc>
      </w:tr>
      <w:tr w14:paraId="7C8A35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63" w:hRule="atLeast"/>
        </w:trPr>
        <w:tc>
          <w:tcPr>
            <w:tcW w:w="1463" w:type="dxa"/>
            <w:vMerge w:val="restart"/>
            <w:tcBorders>
              <w:left w:val="single" w:color="auto" w:sz="4" w:space="0"/>
              <w:right w:val="single" w:color="auto" w:sz="4" w:space="0"/>
            </w:tcBorders>
            <w:noWrap w:val="0"/>
            <w:vAlign w:val="center"/>
          </w:tcPr>
          <w:p w14:paraId="145BF3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 xml:space="preserve">4. </w:t>
            </w:r>
            <w:r>
              <w:rPr>
                <w:rFonts w:hint="eastAsia" w:ascii="宋体" w:hAnsi="宋体" w:eastAsia="宋体" w:cs="宋体"/>
                <w:b w:val="0"/>
                <w:bCs/>
                <w:color w:val="auto"/>
                <w:sz w:val="21"/>
                <w:szCs w:val="21"/>
                <w:highlight w:val="none"/>
                <w:lang w:val="en-US" w:eastAsia="zh-CN"/>
              </w:rPr>
              <w:t>质量保障方案25分</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9C0B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4.1 服务质量保障</w:t>
            </w:r>
            <w:r>
              <w:rPr>
                <w:rFonts w:hint="eastAsia" w:ascii="宋体" w:hAnsi="宋体" w:eastAsia="宋体" w:cs="宋体"/>
                <w:b w:val="0"/>
                <w:bCs/>
                <w:color w:val="auto"/>
                <w:sz w:val="21"/>
                <w:szCs w:val="21"/>
                <w:highlight w:val="none"/>
                <w:lang w:val="en-US" w:eastAsia="zh-CN"/>
              </w:rPr>
              <w:t>15</w:t>
            </w:r>
            <w:r>
              <w:rPr>
                <w:rFonts w:hint="default" w:ascii="宋体" w:hAnsi="宋体" w:eastAsia="宋体" w:cs="宋体"/>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1BFFF0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服务人员规范、现场秩序管控、物资管理、后勤配套保障措施完善可行得 15 分；未提供方案不得分；仅标题大纲无实质内容扣 2.5 分；服务保障措施存在漏洞、管控方案缺失，每一处扣 2.5 分，本项最高扣 15 分。 备注：包含物资保管、现场人流秩序维护等保障措施。</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5D6242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lang w:val="en-US" w:eastAsia="zh-CN"/>
              </w:rPr>
            </w:pPr>
          </w:p>
        </w:tc>
      </w:tr>
      <w:tr w14:paraId="6DBD1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continue"/>
            <w:tcBorders>
              <w:left w:val="single" w:color="auto" w:sz="4" w:space="0"/>
              <w:right w:val="single" w:color="auto" w:sz="4" w:space="0"/>
            </w:tcBorders>
            <w:noWrap w:val="0"/>
            <w:vAlign w:val="center"/>
          </w:tcPr>
          <w:p w14:paraId="0A8273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5DFD2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 xml:space="preserve"> 影像质量保障</w:t>
            </w:r>
            <w:r>
              <w:rPr>
                <w:rFonts w:hint="eastAsia" w:ascii="宋体" w:hAnsi="宋体" w:eastAsia="宋体" w:cs="宋体"/>
                <w:b w:val="0"/>
                <w:bCs/>
                <w:color w:val="auto"/>
                <w:sz w:val="21"/>
                <w:szCs w:val="21"/>
                <w:highlight w:val="none"/>
                <w:lang w:val="en-US" w:eastAsia="zh-CN"/>
              </w:rPr>
              <w:t>10</w:t>
            </w:r>
            <w:r>
              <w:rPr>
                <w:rFonts w:hint="default" w:ascii="宋体" w:hAnsi="宋体" w:eastAsia="宋体" w:cs="宋体"/>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3DD9A1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摄影摄像设备配置、照片直播、后期修图、短视频剪辑、素材交付标准完整清晰得 10 分；未提供方案不得分；仅标题大纲扣 2.5 分；拍摄设备配置不足、素材交付标准模糊，每一处扣 2.5 分，本项最高扣 10 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B3B78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lang w:val="en-US" w:eastAsia="zh-CN"/>
              </w:rPr>
            </w:pPr>
          </w:p>
        </w:tc>
      </w:tr>
      <w:tr w14:paraId="6FEB2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restart"/>
            <w:tcBorders>
              <w:left w:val="single" w:color="auto" w:sz="4" w:space="0"/>
              <w:right w:val="single" w:color="auto" w:sz="4" w:space="0"/>
            </w:tcBorders>
            <w:noWrap w:val="0"/>
            <w:vAlign w:val="center"/>
          </w:tcPr>
          <w:p w14:paraId="185CAC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 xml:space="preserve">5. </w:t>
            </w:r>
            <w:r>
              <w:rPr>
                <w:rFonts w:hint="eastAsia" w:ascii="宋体" w:hAnsi="宋体" w:eastAsia="宋体" w:cs="宋体"/>
                <w:b w:val="0"/>
                <w:bCs/>
                <w:color w:val="auto"/>
                <w:sz w:val="21"/>
                <w:szCs w:val="21"/>
                <w:highlight w:val="none"/>
                <w:lang w:val="en-US" w:eastAsia="zh-CN"/>
              </w:rPr>
              <w:t>项目应急响应预案10分</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400C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5.1 安全应急预案</w:t>
            </w:r>
            <w:r>
              <w:rPr>
                <w:rFonts w:hint="eastAsia" w:ascii="宋体" w:hAnsi="宋体" w:eastAsia="宋体" w:cs="宋体"/>
                <w:b w:val="0"/>
                <w:bCs/>
                <w:color w:val="auto"/>
                <w:sz w:val="21"/>
                <w:szCs w:val="21"/>
                <w:highlight w:val="none"/>
                <w:lang w:val="en-US" w:eastAsia="zh-CN"/>
              </w:rPr>
              <w:t>5</w:t>
            </w:r>
            <w:r>
              <w:rPr>
                <w:rFonts w:hint="default" w:ascii="宋体" w:hAnsi="宋体" w:eastAsia="宋体" w:cs="宋体"/>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038BEF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人流疏导管控、消防安全、人员突发身体不适、设备故障等应急预案完整、可落地得 5 分；未提供预案不得分；仅标题大纲扣 2.5 分；安全防护措施缺失，每一处扣 2.5 分，本项最高扣 5 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291FE5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lang w:val="en-US" w:eastAsia="zh-CN"/>
              </w:rPr>
            </w:pPr>
          </w:p>
        </w:tc>
      </w:tr>
      <w:tr w14:paraId="5A6AD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463" w:type="dxa"/>
            <w:vMerge w:val="continue"/>
            <w:tcBorders>
              <w:left w:val="single" w:color="auto" w:sz="4" w:space="0"/>
              <w:right w:val="single" w:color="auto" w:sz="4" w:space="0"/>
            </w:tcBorders>
            <w:noWrap w:val="0"/>
            <w:vAlign w:val="center"/>
          </w:tcPr>
          <w:p w14:paraId="268B90B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color w:val="auto"/>
                <w:sz w:val="21"/>
                <w:szCs w:val="21"/>
                <w:highlight w:val="none"/>
                <w:lang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B320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5.2 突发情况处置流程</w:t>
            </w:r>
            <w:r>
              <w:rPr>
                <w:rFonts w:hint="eastAsia" w:ascii="宋体" w:hAnsi="宋体" w:eastAsia="宋体" w:cs="宋体"/>
                <w:b w:val="0"/>
                <w:bCs/>
                <w:color w:val="auto"/>
                <w:sz w:val="21"/>
                <w:szCs w:val="21"/>
                <w:highlight w:val="none"/>
                <w:lang w:val="en-US" w:eastAsia="zh-CN"/>
              </w:rPr>
              <w:t>5</w:t>
            </w:r>
            <w:r>
              <w:rPr>
                <w:rFonts w:hint="default" w:ascii="宋体" w:hAnsi="宋体" w:eastAsia="宋体" w:cs="宋体"/>
                <w:b w:val="0"/>
                <w:bCs/>
                <w:color w:val="auto"/>
                <w:sz w:val="21"/>
                <w:szCs w:val="21"/>
                <w:highlight w:val="none"/>
                <w:lang w:val="en-US" w:eastAsia="zh-CN"/>
              </w:rPr>
              <w:t>分</w:t>
            </w:r>
          </w:p>
        </w:tc>
        <w:tc>
          <w:tcPr>
            <w:tcW w:w="4628" w:type="dxa"/>
            <w:tcBorders>
              <w:top w:val="single" w:color="auto" w:sz="4" w:space="0"/>
              <w:left w:val="single" w:color="auto" w:sz="4" w:space="0"/>
              <w:bottom w:val="single" w:color="auto" w:sz="4" w:space="0"/>
              <w:right w:val="single" w:color="auto" w:sz="4" w:space="0"/>
            </w:tcBorders>
            <w:noWrap w:val="0"/>
            <w:vAlign w:val="top"/>
          </w:tcPr>
          <w:p w14:paraId="437679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物料损坏、影音设备失灵、活动流程临时调整、现场人员冲突等突发情况处置流程清晰，配备备用物资、备用设备方案得 5 分；未提供预案不得分；仅标题大纲扣 2.5 分；突发处置方案不完善，每一处扣 2.5 分，本项最高扣 5 分。 备注：明确现场应急对接人、备用物料、备用影音设备储备方案。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E6361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lang w:val="en-US" w:eastAsia="zh-CN"/>
              </w:rPr>
            </w:pPr>
          </w:p>
        </w:tc>
      </w:tr>
      <w:tr w14:paraId="29BB7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8" w:hRule="atLeast"/>
        </w:trPr>
        <w:tc>
          <w:tcPr>
            <w:tcW w:w="1463" w:type="dxa"/>
            <w:tcBorders>
              <w:top w:val="single" w:color="auto" w:sz="4" w:space="0"/>
              <w:left w:val="single" w:color="auto" w:sz="4" w:space="0"/>
              <w:bottom w:val="single" w:color="auto" w:sz="4" w:space="0"/>
              <w:right w:val="single" w:color="auto" w:sz="4" w:space="0"/>
            </w:tcBorders>
            <w:noWrap w:val="0"/>
            <w:vAlign w:val="center"/>
          </w:tcPr>
          <w:p w14:paraId="712209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5591B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履约能力10分</w:t>
            </w:r>
          </w:p>
        </w:tc>
        <w:tc>
          <w:tcPr>
            <w:tcW w:w="4628" w:type="dxa"/>
            <w:tcBorders>
              <w:top w:val="single" w:color="auto" w:sz="4" w:space="0"/>
              <w:left w:val="single" w:color="auto" w:sz="4" w:space="0"/>
              <w:bottom w:val="single" w:color="auto" w:sz="4" w:space="0"/>
              <w:right w:val="single" w:color="auto" w:sz="4" w:space="0"/>
            </w:tcBorders>
            <w:noWrap w:val="0"/>
            <w:vAlign w:val="center"/>
          </w:tcPr>
          <w:p w14:paraId="2570F0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提供近三年（2024年1月1日至今）至递交报名文件截止日类似业绩证明材料，提供采购合同复印件，每提供1个得2分，满分10分。</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D59A6C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b w:val="0"/>
                <w:bCs/>
                <w:color w:val="auto"/>
                <w:sz w:val="21"/>
                <w:szCs w:val="21"/>
                <w:highlight w:val="none"/>
              </w:rPr>
            </w:pPr>
          </w:p>
        </w:tc>
      </w:tr>
    </w:tbl>
    <w:p w14:paraId="03340E2C"/>
    <w:p w14:paraId="5F7C25F0">
      <w:pPr>
        <w:widowControl w:val="0"/>
        <w:numPr>
          <w:ilvl w:val="0"/>
          <w:numId w:val="0"/>
        </w:numPr>
        <w:jc w:val="both"/>
        <w:rPr>
          <w:b w:val="0"/>
          <w:bCs/>
          <w:color w:val="auto"/>
          <w:highlight w:val="none"/>
        </w:rPr>
      </w:pPr>
    </w:p>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3"/>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3"/>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52799D8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734C1E5A">
      <w:pPr>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0C7B296">
      <w:pPr>
        <w:spacing w:before="80" w:after="80" w:line="360" w:lineRule="auto"/>
        <w:ind w:firstLine="480" w:firstLineChars="200"/>
        <w:rPr>
          <w:rFonts w:cs="宋体" w:asciiTheme="minorEastAsia" w:hAnsiTheme="minorEastAsia"/>
          <w:b w:val="0"/>
          <w:bCs/>
          <w:color w:val="auto"/>
          <w:sz w:val="24"/>
          <w:szCs w:val="24"/>
          <w:highlight w:val="none"/>
        </w:rPr>
      </w:pPr>
    </w:p>
    <w:p w14:paraId="5E3911D7">
      <w:pPr>
        <w:rPr>
          <w:rFonts w:ascii="Times New Roman" w:hAnsi="Times New Roman" w:cs="Times New Roman"/>
          <w:b w:val="0"/>
          <w:bCs/>
          <w:color w:val="auto"/>
          <w:sz w:val="24"/>
          <w:highlight w:val="none"/>
        </w:rPr>
      </w:pPr>
    </w:p>
    <w:p w14:paraId="15276FDD">
      <w:pPr>
        <w:pStyle w:val="9"/>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p>
    <w:p w14:paraId="6C9F9578">
      <w:pPr>
        <w:pStyle w:val="3"/>
        <w:pageBreakBefore w:val="0"/>
        <w:widowControl w:val="0"/>
        <w:numPr>
          <w:ilvl w:val="0"/>
          <w:numId w:val="5"/>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2C413321">
      <w:pPr>
        <w:spacing w:before="156" w:beforeLines="50" w:after="156" w:afterLines="50" w:line="360" w:lineRule="auto"/>
        <w:ind w:firstLine="420" w:firstLineChars="200"/>
        <w:jc w:val="both"/>
        <w:rPr>
          <w:rFonts w:hint="eastAsia" w:ascii="宋体" w:hAnsi="宋体" w:eastAsia="宋体" w:cs="宋体"/>
          <w:b/>
          <w:bCs/>
          <w:color w:val="auto"/>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76823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商务</w:t>
      </w:r>
      <w:r>
        <w:rPr>
          <w:rFonts w:hint="eastAsia" w:asciiTheme="minorEastAsia" w:hAnsiTheme="minorEastAsia" w:eastAsiaTheme="minorEastAsia" w:cstheme="minorEastAsia"/>
          <w:color w:val="auto"/>
          <w:sz w:val="24"/>
          <w:szCs w:val="24"/>
          <w:highlight w:val="none"/>
        </w:rPr>
        <w:t>要求（实质性要求）</w:t>
      </w:r>
      <w:r>
        <w:rPr>
          <w:rFonts w:hint="eastAsia" w:asciiTheme="minorEastAsia" w:hAnsiTheme="minorEastAsia" w:eastAsiaTheme="minorEastAsia" w:cstheme="minorEastAsia"/>
          <w:kern w:val="2"/>
          <w:sz w:val="24"/>
          <w:szCs w:val="24"/>
          <w:lang w:val="en-US" w:eastAsia="zh-CN" w:bidi="ar-SA"/>
        </w:rPr>
        <w:t xml:space="preserve"> </w:t>
      </w:r>
    </w:p>
    <w:p w14:paraId="063664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 xml:space="preserve">服务期限 </w:t>
      </w:r>
      <w:r>
        <w:rPr>
          <w:rFonts w:hint="eastAsia" w:asciiTheme="minorEastAsia" w:hAnsiTheme="minorEastAsia" w:cstheme="minorEastAsia"/>
          <w:color w:val="auto"/>
          <w:sz w:val="24"/>
          <w:szCs w:val="24"/>
          <w:highlight w:val="none"/>
          <w:lang w:eastAsia="zh-CN"/>
        </w:rPr>
        <w:t>：</w:t>
      </w:r>
      <w:r>
        <w:rPr>
          <w:rFonts w:hint="default" w:ascii="宋体" w:hAnsi="宋体" w:eastAsia="宋体" w:cs="宋体"/>
          <w:kern w:val="0"/>
          <w:sz w:val="24"/>
        </w:rPr>
        <w:t>在2</w:t>
      </w:r>
      <w:r>
        <w:rPr>
          <w:rFonts w:ascii="宋体" w:hAnsi="宋体" w:eastAsia="宋体" w:cs="宋体"/>
          <w:kern w:val="0"/>
          <w:sz w:val="24"/>
        </w:rPr>
        <w:t>02</w:t>
      </w:r>
      <w:r>
        <w:rPr>
          <w:rFonts w:hint="default" w:ascii="宋体" w:hAnsi="宋体" w:eastAsia="宋体" w:cs="宋体"/>
          <w:kern w:val="0"/>
          <w:sz w:val="24"/>
        </w:rPr>
        <w:t>6年8月前，具体时间由采购人指定</w:t>
      </w:r>
      <w:r>
        <w:rPr>
          <w:rFonts w:hint="eastAsia" w:ascii="宋体" w:hAnsi="宋体" w:eastAsia="宋体" w:cs="宋体"/>
          <w:kern w:val="0"/>
          <w:sz w:val="24"/>
          <w:lang w:eastAsia="zh-CN"/>
        </w:rPr>
        <w:t>。</w:t>
      </w:r>
    </w:p>
    <w:p w14:paraId="7E4C0740">
      <w:pPr>
        <w:widowControl/>
        <w:ind w:firstLine="0" w:firstLineChars="0"/>
        <w:jc w:val="left"/>
        <w:rPr>
          <w:rFonts w:hint="default"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default" w:asciiTheme="minorEastAsia" w:hAnsiTheme="minorEastAsia" w:eastAsiaTheme="minorEastAsia" w:cstheme="minorEastAsia"/>
          <w:color w:val="auto"/>
          <w:sz w:val="24"/>
          <w:szCs w:val="24"/>
          <w:highlight w:val="none"/>
          <w:lang w:eastAsia="zh-CN"/>
        </w:rPr>
        <w:t>服务地点</w:t>
      </w:r>
      <w:r>
        <w:rPr>
          <w:rFonts w:hint="eastAsia" w:asciiTheme="minorEastAsia" w:hAnsiTheme="minorEastAsia" w:cstheme="minorEastAsia"/>
          <w:color w:val="auto"/>
          <w:sz w:val="24"/>
          <w:szCs w:val="24"/>
          <w:highlight w:val="none"/>
          <w:lang w:eastAsia="zh-CN"/>
        </w:rPr>
        <w:t>：</w:t>
      </w:r>
      <w:r>
        <w:rPr>
          <w:rFonts w:hint="default" w:ascii="宋体" w:hAnsi="宋体" w:eastAsia="宋体" w:cs="宋体"/>
          <w:kern w:val="0"/>
          <w:sz w:val="24"/>
          <w:lang w:eastAsia="zh-CN"/>
        </w:rPr>
        <w:t>成都市成华区人民医院</w:t>
      </w:r>
      <w:r>
        <w:rPr>
          <w:rFonts w:hint="eastAsia" w:ascii="宋体" w:hAnsi="宋体" w:eastAsia="宋体" w:cs="宋体"/>
          <w:kern w:val="0"/>
          <w:sz w:val="24"/>
          <w:lang w:eastAsia="zh-CN"/>
        </w:rPr>
        <w:t>（</w:t>
      </w:r>
      <w:r>
        <w:rPr>
          <w:rFonts w:hint="eastAsia" w:asciiTheme="minorEastAsia" w:hAnsiTheme="minorEastAsia" w:eastAsiaTheme="minorEastAsia" w:cstheme="minorEastAsia"/>
          <w:color w:val="auto"/>
          <w:sz w:val="24"/>
          <w:szCs w:val="24"/>
          <w:highlight w:val="none"/>
          <w:lang w:val="en-US" w:eastAsia="zh-CN"/>
        </w:rPr>
        <w:t>成华区荆竹东路220号）</w:t>
      </w:r>
      <w:r>
        <w:rPr>
          <w:rFonts w:hint="eastAsia" w:asciiTheme="minorEastAsia" w:hAnsiTheme="minorEastAsia" w:cstheme="minorEastAsia"/>
          <w:color w:val="auto"/>
          <w:sz w:val="24"/>
          <w:szCs w:val="24"/>
          <w:highlight w:val="none"/>
          <w:lang w:eastAsia="zh-CN"/>
        </w:rPr>
        <w:t>。</w:t>
      </w:r>
    </w:p>
    <w:p w14:paraId="3500DA2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0"/>
          <w:sz w:val="24"/>
        </w:rPr>
      </w:pPr>
      <w:r>
        <w:rPr>
          <w:rFonts w:hint="eastAsia" w:asciiTheme="minorEastAsia" w:hAnsiTheme="minorEastAsia" w:eastAsiaTheme="minorEastAsia" w:cstheme="minorEastAsia"/>
          <w:color w:val="auto"/>
          <w:sz w:val="24"/>
          <w:szCs w:val="24"/>
          <w:highlight w:val="none"/>
          <w:lang w:val="en-US" w:eastAsia="zh-CN"/>
        </w:rPr>
        <w:t>3.</w:t>
      </w:r>
      <w:r>
        <w:rPr>
          <w:rFonts w:hint="default" w:asciiTheme="minorEastAsia" w:hAnsiTheme="minorEastAsia" w:eastAsiaTheme="minorEastAsia" w:cstheme="minorEastAsia"/>
          <w:color w:val="auto"/>
          <w:sz w:val="24"/>
          <w:szCs w:val="24"/>
          <w:highlight w:val="none"/>
          <w:lang w:val="en-US" w:eastAsia="zh-CN"/>
        </w:rPr>
        <w:t>报价要求</w:t>
      </w:r>
      <w:r>
        <w:rPr>
          <w:rFonts w:hint="eastAsia" w:asciiTheme="minorEastAsia" w:hAnsiTheme="minorEastAsia" w:cstheme="minorEastAsia"/>
          <w:color w:val="auto"/>
          <w:sz w:val="24"/>
          <w:szCs w:val="24"/>
          <w:highlight w:val="none"/>
          <w:lang w:val="en-US" w:eastAsia="zh-CN"/>
        </w:rPr>
        <w:t>：</w:t>
      </w:r>
      <w:r>
        <w:rPr>
          <w:rFonts w:ascii="宋体" w:hAnsi="宋体" w:eastAsia="宋体" w:cs="宋体"/>
          <w:kern w:val="0"/>
          <w:sz w:val="24"/>
        </w:rPr>
        <w:t>比选申请人报价应为包干价，应包含本次服务涉及的所有费用现场物料及活动策划、人力成本、利润、税金等。</w:t>
      </w:r>
    </w:p>
    <w:p w14:paraId="3AB729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.付款方式</w:t>
      </w:r>
      <w:r>
        <w:rPr>
          <w:rFonts w:hint="eastAsia" w:asciiTheme="minorEastAsia" w:hAnsiTheme="minorEastAsia" w:cstheme="minorEastAsia"/>
          <w:color w:val="auto"/>
          <w:sz w:val="24"/>
          <w:szCs w:val="24"/>
          <w:highlight w:val="none"/>
          <w:lang w:eastAsia="zh-CN"/>
        </w:rPr>
        <w:t>：</w:t>
      </w:r>
      <w:r>
        <w:rPr>
          <w:rFonts w:hint="default" w:ascii="宋体" w:hAnsi="宋体" w:eastAsia="宋体" w:cs="宋体"/>
          <w:kern w:val="0"/>
          <w:sz w:val="24"/>
        </w:rPr>
        <w:t>合同签订，项目执行履约验收完成后，比选申请人提供的合同、正规票据及完善相关报销手续10个工作日内，以转账方式支付。</w:t>
      </w:r>
    </w:p>
    <w:p w14:paraId="10190AAD">
      <w:pPr>
        <w:keepNext w:val="0"/>
        <w:keepLines w:val="0"/>
        <w:widowControl w:val="0"/>
        <w:numPr>
          <w:ilvl w:val="-1"/>
          <w:numId w:val="0"/>
        </w:numPr>
        <w:suppressLineNumbers w:val="0"/>
        <w:autoSpaceDE/>
        <w:autoSpaceDN/>
        <w:spacing w:before="0" w:beforeAutospacing="0" w:after="0" w:afterAutospacing="0" w:line="360" w:lineRule="auto"/>
        <w:ind w:leftChars="0" w:right="0" w:rightChars="0"/>
        <w:jc w:val="left"/>
        <w:rPr>
          <w:rFonts w:hint="eastAsia" w:ascii="方正仿宋简体" w:hAnsi="方正仿宋简体" w:eastAsia="方正仿宋简体" w:cs="方正仿宋简体"/>
          <w:color w:val="auto"/>
          <w:sz w:val="24"/>
          <w:szCs w:val="24"/>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.验收</w:t>
      </w:r>
      <w:r>
        <w:rPr>
          <w:rFonts w:hint="eastAsia" w:asciiTheme="minorEastAsia" w:hAnsiTheme="minorEastAsia" w:cstheme="minorEastAsia"/>
          <w:color w:val="auto"/>
          <w:sz w:val="24"/>
          <w:szCs w:val="24"/>
          <w:highlight w:val="none"/>
          <w:lang w:val="en-US" w:eastAsia="zh-CN"/>
        </w:rPr>
        <w:t>安排</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采购人自行组织验收</w:t>
      </w:r>
      <w:r>
        <w:rPr>
          <w:rFonts w:hint="eastAsia" w:asciiTheme="minorEastAsia" w:hAnsiTheme="minorEastAsia" w:eastAsiaTheme="minorEastAsia" w:cstheme="minorEastAsia"/>
          <w:color w:val="auto"/>
          <w:sz w:val="24"/>
          <w:szCs w:val="24"/>
          <w:highlight w:val="none"/>
          <w:lang w:val="en-US" w:eastAsia="zh-CN"/>
        </w:rPr>
        <w:t xml:space="preserve"> </w:t>
      </w:r>
      <w:r>
        <w:rPr>
          <w:rFonts w:hint="default" w:ascii="宋体" w:hAnsi="宋体" w:eastAsia="宋体" w:cs="宋体"/>
          <w:kern w:val="0"/>
          <w:sz w:val="24"/>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方正仿宋简体" w:hAnsi="方正仿宋简体" w:eastAsia="方正仿宋简体" w:cs="方正仿宋简体"/>
          <w:kern w:val="2"/>
          <w:sz w:val="24"/>
          <w:szCs w:val="24"/>
          <w:lang w:val="en-US" w:eastAsia="zh-CN" w:bidi="ar-SA"/>
        </w:rPr>
        <w:t xml:space="preserve">                         </w:t>
      </w:r>
    </w:p>
    <w:p w14:paraId="4D8C4F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b w:val="0"/>
          <w:bCs w:val="0"/>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服务要求</w:t>
      </w:r>
      <w:r>
        <w:rPr>
          <w:rFonts w:hint="eastAsia" w:asciiTheme="minorEastAsia" w:hAnsiTheme="minorEastAsia" w:eastAsiaTheme="minorEastAsia" w:cstheme="minorEastAsia"/>
          <w:color w:val="auto"/>
          <w:sz w:val="24"/>
          <w:szCs w:val="24"/>
          <w:highlight w:val="none"/>
        </w:rPr>
        <w:t>（实质性要求）</w:t>
      </w:r>
      <w:r>
        <w:rPr>
          <w:rFonts w:hint="eastAsia" w:asciiTheme="minorEastAsia" w:hAnsiTheme="minorEastAsia" w:eastAsiaTheme="minorEastAsia" w:cstheme="minorEastAsia"/>
          <w:kern w:val="2"/>
          <w:sz w:val="24"/>
          <w:szCs w:val="24"/>
          <w:lang w:val="en-US" w:eastAsia="zh-CN" w:bidi="ar-SA"/>
        </w:rPr>
        <w:t xml:space="preserve"> </w:t>
      </w:r>
    </w:p>
    <w:p w14:paraId="48F56E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活动主题：拟开展</w:t>
      </w:r>
      <w:bookmarkStart w:id="19" w:name="OLE_LINK1"/>
      <w:r>
        <w:rPr>
          <w:rFonts w:hint="eastAsia" w:ascii="宋体" w:hAnsi="宋体" w:eastAsia="宋体" w:cs="宋体"/>
          <w:kern w:val="0"/>
          <w:sz w:val="24"/>
          <w:lang w:val="en-US" w:eastAsia="zh-CN"/>
        </w:rPr>
        <w:t>2026医师节心理健康疏导赋能活动</w:t>
      </w:r>
      <w:bookmarkEnd w:id="19"/>
      <w:r>
        <w:rPr>
          <w:rFonts w:hint="default" w:ascii="宋体" w:hAnsi="宋体" w:eastAsia="宋体" w:cs="宋体"/>
          <w:kern w:val="0"/>
          <w:sz w:val="24"/>
          <w:lang w:val="en-US" w:eastAsia="zh-CN"/>
        </w:rPr>
        <w:t>服务项目</w:t>
      </w:r>
      <w:r>
        <w:rPr>
          <w:rFonts w:hint="eastAsia" w:ascii="宋体" w:hAnsi="宋体" w:eastAsia="宋体" w:cs="宋体"/>
          <w:kern w:val="0"/>
          <w:sz w:val="24"/>
          <w:lang w:val="en-US" w:eastAsia="zh-CN"/>
        </w:rPr>
        <w:t>—— 成华区人民医院2026工会医师节活动</w:t>
      </w:r>
      <w:r>
        <w:rPr>
          <w:rFonts w:hint="default" w:ascii="宋体" w:hAnsi="宋体" w:eastAsia="宋体" w:cs="宋体"/>
          <w:kern w:val="0"/>
          <w:sz w:val="24"/>
        </w:rPr>
        <w:t>。</w:t>
      </w:r>
    </w:p>
    <w:p w14:paraId="6822A0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活动核心：</w:t>
      </w:r>
      <w:r>
        <w:rPr>
          <w:rFonts w:hint="default" w:ascii="宋体" w:hAnsi="宋体" w:eastAsia="宋体" w:cs="宋体"/>
          <w:kern w:val="0"/>
          <w:sz w:val="24"/>
        </w:rPr>
        <w:t>以缓解医护职业倦怠、疏导高压情绪、重建心理能量为核心，专为临床一线医师打造专属心理赋能活动；结合医师节感恩关怀属性，兼顾情绪疏导、压力释放、团队联结、暖心慰问四大目标，切实解决医护长期高负荷、医患压力、身心耗竭等心理痛点。同时，表彰在临床一线兢兢业业、医德高尚、医术精湛的医师，</w:t>
      </w:r>
      <w:r>
        <w:rPr>
          <w:rFonts w:hint="eastAsia" w:ascii="宋体" w:hAnsi="宋体" w:eastAsia="宋体" w:cs="宋体"/>
          <w:kern w:val="0"/>
          <w:sz w:val="24"/>
          <w:lang w:val="en-US" w:eastAsia="zh-CN"/>
        </w:rPr>
        <w:t>通过</w:t>
      </w:r>
      <w:r>
        <w:rPr>
          <w:rFonts w:hint="default" w:ascii="宋体" w:hAnsi="宋体" w:eastAsia="宋体" w:cs="宋体"/>
          <w:kern w:val="0"/>
          <w:sz w:val="24"/>
        </w:rPr>
        <w:t>表彰颁奖，树立先进典型，传递医者正能量，进一步激发全院医护人员的工作热情和职业自豪感。</w:t>
      </w:r>
    </w:p>
    <w:p w14:paraId="6A4068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lang w:val="en-US" w:eastAsia="zh-CN"/>
        </w:rPr>
        <w:t>活动细则：</w:t>
      </w:r>
      <w:r>
        <w:rPr>
          <w:rFonts w:hint="default" w:ascii="宋体" w:hAnsi="宋体" w:eastAsia="宋体" w:cs="宋体"/>
          <w:kern w:val="0"/>
          <w:sz w:val="24"/>
        </w:rPr>
        <w:t>设签到打卡、解压互动、</w:t>
      </w:r>
      <w:r>
        <w:rPr>
          <w:rFonts w:hint="eastAsia" w:ascii="宋体" w:hAnsi="宋体" w:eastAsia="宋体" w:cs="宋体"/>
          <w:kern w:val="0"/>
          <w:sz w:val="24"/>
          <w:lang w:eastAsia="zh-CN"/>
        </w:rPr>
        <w:t>医师评选获奖者</w:t>
      </w:r>
      <w:r>
        <w:rPr>
          <w:rFonts w:hint="default" w:ascii="宋体" w:hAnsi="宋体" w:eastAsia="宋体" w:cs="宋体"/>
          <w:kern w:val="0"/>
          <w:sz w:val="24"/>
        </w:rPr>
        <w:t>颁奖、集体合影流程以表格形式呈现亦可根据</w:t>
      </w:r>
      <w:r>
        <w:rPr>
          <w:rFonts w:hint="eastAsia" w:ascii="宋体" w:hAnsi="宋体" w:eastAsia="宋体" w:cs="宋体"/>
          <w:kern w:val="0"/>
          <w:sz w:val="24"/>
          <w:lang w:eastAsia="zh-CN"/>
        </w:rPr>
        <w:t>医院</w:t>
      </w:r>
      <w:r>
        <w:rPr>
          <w:rFonts w:hint="default" w:ascii="宋体" w:hAnsi="宋体" w:eastAsia="宋体" w:cs="宋体"/>
          <w:kern w:val="0"/>
          <w:sz w:val="24"/>
        </w:rPr>
        <w:t>实际需</w:t>
      </w:r>
      <w:r>
        <w:rPr>
          <w:rFonts w:hint="eastAsia" w:ascii="宋体" w:hAnsi="宋体" w:eastAsia="宋体" w:cs="宋体"/>
          <w:kern w:val="0"/>
          <w:sz w:val="24"/>
          <w:lang w:val="en-US" w:eastAsia="zh-CN"/>
        </w:rPr>
        <w:t>求调</w:t>
      </w:r>
      <w:r>
        <w:rPr>
          <w:rFonts w:hint="default" w:ascii="宋体" w:hAnsi="宋体" w:eastAsia="宋体" w:cs="宋体"/>
          <w:kern w:val="0"/>
          <w:sz w:val="24"/>
        </w:rPr>
        <w:t>整时间安排）：结合</w:t>
      </w:r>
      <w:r>
        <w:rPr>
          <w:rFonts w:hint="eastAsia" w:ascii="宋体" w:hAnsi="宋体" w:eastAsia="宋体" w:cs="宋体"/>
          <w:kern w:val="0"/>
          <w:sz w:val="24"/>
        </w:rPr>
        <w:t>心理疏导讲座与趣味解压</w:t>
      </w:r>
      <w:r>
        <w:rPr>
          <w:rFonts w:hint="default" w:ascii="宋体" w:hAnsi="宋体" w:eastAsia="宋体" w:cs="宋体"/>
          <w:kern w:val="0"/>
          <w:sz w:val="24"/>
        </w:rPr>
        <w:t>活动，全程把控</w:t>
      </w:r>
      <w:r>
        <w:rPr>
          <w:rFonts w:hint="eastAsia" w:ascii="宋体" w:hAnsi="宋体" w:eastAsia="宋体" w:cs="宋体"/>
          <w:kern w:val="0"/>
          <w:sz w:val="24"/>
        </w:rPr>
        <w:t>，具体清单如下：</w:t>
      </w:r>
    </w:p>
    <w:p w14:paraId="053A6CA2">
      <w:pPr>
        <w:pStyle w:val="9"/>
        <w:keepNext w:val="0"/>
        <w:keepLines w:val="0"/>
        <w:numPr>
          <w:ilvl w:val="0"/>
          <w:numId w:val="0"/>
        </w:numPr>
        <w:suppressLineNumbers w:val="0"/>
        <w:spacing w:before="0" w:beforeAutospacing="0" w:afterAutospacing="0" w:line="360" w:lineRule="auto"/>
        <w:ind w:left="0" w:right="0"/>
        <w:rPr>
          <w:rFonts w:hint="eastAsia" w:ascii="宋体" w:hAnsi="宋体" w:eastAsia="宋体" w:cs="宋体"/>
          <w:b w:val="0"/>
          <w:bCs w:val="0"/>
          <w:kern w:val="0"/>
          <w:sz w:val="24"/>
          <w:szCs w:val="24"/>
          <w:lang w:val="en-US" w:eastAsia="zh-CN" w:bidi="ar"/>
        </w:rPr>
      </w:pPr>
    </w:p>
    <w:tbl>
      <w:tblPr>
        <w:tblStyle w:val="21"/>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3946"/>
        <w:gridCol w:w="1019"/>
        <w:gridCol w:w="1760"/>
      </w:tblGrid>
      <w:tr w14:paraId="29C0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224" w:type="dxa"/>
            <w:noWrap w:val="0"/>
            <w:tcMar>
              <w:top w:w="120" w:type="dxa"/>
              <w:left w:w="120" w:type="dxa"/>
              <w:bottom w:w="120" w:type="dxa"/>
              <w:right w:w="120" w:type="dxa"/>
            </w:tcMar>
            <w:vAlign w:val="center"/>
          </w:tcPr>
          <w:p w14:paraId="1DA854C4">
            <w:pPr>
              <w:widowControl/>
              <w:jc w:val="left"/>
              <w:rPr>
                <w:rFonts w:ascii="宋体" w:hAnsi="宋体" w:cs="宋体"/>
                <w:b/>
                <w:bCs/>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类别</w:t>
            </w:r>
          </w:p>
        </w:tc>
        <w:tc>
          <w:tcPr>
            <w:tcW w:w="3946" w:type="dxa"/>
            <w:noWrap w:val="0"/>
            <w:tcMar>
              <w:top w:w="120" w:type="dxa"/>
              <w:left w:w="120" w:type="dxa"/>
              <w:bottom w:w="120" w:type="dxa"/>
              <w:right w:w="120" w:type="dxa"/>
            </w:tcMar>
            <w:vAlign w:val="center"/>
          </w:tcPr>
          <w:p w14:paraId="4C5D1788">
            <w:pPr>
              <w:widowControl/>
              <w:jc w:val="left"/>
              <w:rPr>
                <w:rFonts w:ascii="宋体" w:hAnsi="宋体" w:cs="宋体"/>
                <w:b/>
                <w:bCs/>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服务内容</w:t>
            </w:r>
          </w:p>
        </w:tc>
        <w:tc>
          <w:tcPr>
            <w:tcW w:w="1019" w:type="dxa"/>
            <w:noWrap w:val="0"/>
            <w:tcMar>
              <w:top w:w="120" w:type="dxa"/>
              <w:left w:w="120" w:type="dxa"/>
              <w:bottom w:w="120" w:type="dxa"/>
              <w:right w:w="120" w:type="dxa"/>
            </w:tcMar>
            <w:vAlign w:val="center"/>
          </w:tcPr>
          <w:p w14:paraId="5040612A">
            <w:pPr>
              <w:widowControl/>
              <w:jc w:val="left"/>
              <w:rPr>
                <w:rFonts w:ascii="宋体" w:hAnsi="宋体" w:cs="宋体"/>
                <w:b/>
                <w:bCs/>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数量 / 规格</w:t>
            </w:r>
          </w:p>
        </w:tc>
        <w:tc>
          <w:tcPr>
            <w:tcW w:w="1760" w:type="dxa"/>
            <w:noWrap w:val="0"/>
            <w:tcMar>
              <w:top w:w="120" w:type="dxa"/>
              <w:left w:w="120" w:type="dxa"/>
              <w:bottom w:w="120" w:type="dxa"/>
              <w:right w:w="120" w:type="dxa"/>
            </w:tcMar>
            <w:vAlign w:val="center"/>
          </w:tcPr>
          <w:p w14:paraId="018914F0">
            <w:pPr>
              <w:widowControl/>
              <w:jc w:val="left"/>
              <w:rPr>
                <w:rFonts w:ascii="宋体" w:hAnsi="宋体" w:cs="宋体"/>
                <w:b/>
                <w:bCs/>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备注</w:t>
            </w:r>
          </w:p>
        </w:tc>
      </w:tr>
      <w:tr w14:paraId="2C87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03F07605">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活动执行</w:t>
            </w:r>
          </w:p>
        </w:tc>
        <w:tc>
          <w:tcPr>
            <w:tcW w:w="3946" w:type="dxa"/>
            <w:noWrap w:val="0"/>
            <w:tcMar>
              <w:top w:w="120" w:type="dxa"/>
              <w:left w:w="120" w:type="dxa"/>
              <w:bottom w:w="120" w:type="dxa"/>
              <w:right w:w="120" w:type="dxa"/>
            </w:tcMar>
            <w:vAlign w:val="center"/>
          </w:tcPr>
          <w:p w14:paraId="1C6E4ED8">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专业心理讲师 1 名（医护专属，含 1 人课程定制及授课服务）</w:t>
            </w:r>
          </w:p>
        </w:tc>
        <w:tc>
          <w:tcPr>
            <w:tcW w:w="1019" w:type="dxa"/>
            <w:noWrap w:val="0"/>
            <w:tcMar>
              <w:top w:w="120" w:type="dxa"/>
              <w:left w:w="120" w:type="dxa"/>
              <w:bottom w:w="120" w:type="dxa"/>
              <w:right w:w="120" w:type="dxa"/>
            </w:tcMar>
            <w:vAlign w:val="center"/>
          </w:tcPr>
          <w:p w14:paraId="578A7D43">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人</w:t>
            </w:r>
          </w:p>
        </w:tc>
        <w:tc>
          <w:tcPr>
            <w:tcW w:w="1760" w:type="dxa"/>
            <w:noWrap w:val="0"/>
            <w:tcMar>
              <w:top w:w="120" w:type="dxa"/>
              <w:left w:w="120" w:type="dxa"/>
              <w:bottom w:w="120" w:type="dxa"/>
              <w:right w:w="120" w:type="dxa"/>
            </w:tcMar>
            <w:vAlign w:val="center"/>
          </w:tcPr>
          <w:p w14:paraId="6031CF41">
            <w:pPr>
              <w:widowControl/>
              <w:jc w:val="left"/>
              <w:rPr>
                <w:rFonts w:ascii="宋体" w:hAnsi="宋体" w:cs="宋体"/>
                <w:color w:val="000000" w:themeColor="text1"/>
                <w:kern w:val="0"/>
                <w:sz w:val="24"/>
                <w14:textFill>
                  <w14:solidFill>
                    <w14:schemeClr w14:val="tx1"/>
                  </w14:solidFill>
                </w14:textFill>
              </w:rPr>
            </w:pPr>
          </w:p>
        </w:tc>
      </w:tr>
      <w:tr w14:paraId="4922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51F146A0">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活动执行</w:t>
            </w:r>
          </w:p>
        </w:tc>
        <w:tc>
          <w:tcPr>
            <w:tcW w:w="3946" w:type="dxa"/>
            <w:noWrap w:val="0"/>
            <w:tcMar>
              <w:top w:w="120" w:type="dxa"/>
              <w:left w:w="120" w:type="dxa"/>
              <w:bottom w:w="120" w:type="dxa"/>
              <w:right w:w="120" w:type="dxa"/>
            </w:tcMar>
            <w:vAlign w:val="center"/>
          </w:tcPr>
          <w:p w14:paraId="78FC0746">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心理讲师备课及课件制作</w:t>
            </w:r>
          </w:p>
        </w:tc>
        <w:tc>
          <w:tcPr>
            <w:tcW w:w="1019" w:type="dxa"/>
            <w:noWrap w:val="0"/>
            <w:tcMar>
              <w:top w:w="120" w:type="dxa"/>
              <w:left w:w="120" w:type="dxa"/>
              <w:bottom w:w="120" w:type="dxa"/>
              <w:right w:w="120" w:type="dxa"/>
            </w:tcMar>
            <w:vAlign w:val="center"/>
          </w:tcPr>
          <w:p w14:paraId="6E5BA488">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项</w:t>
            </w:r>
          </w:p>
        </w:tc>
        <w:tc>
          <w:tcPr>
            <w:tcW w:w="1760" w:type="dxa"/>
            <w:noWrap w:val="0"/>
            <w:tcMar>
              <w:top w:w="120" w:type="dxa"/>
              <w:left w:w="120" w:type="dxa"/>
              <w:bottom w:w="120" w:type="dxa"/>
              <w:right w:w="120" w:type="dxa"/>
            </w:tcMar>
            <w:vAlign w:val="center"/>
          </w:tcPr>
          <w:p w14:paraId="7FCD7116">
            <w:pPr>
              <w:widowControl/>
              <w:jc w:val="left"/>
              <w:rPr>
                <w:rFonts w:ascii="宋体" w:hAnsi="宋体" w:cs="宋体"/>
                <w:color w:val="000000" w:themeColor="text1"/>
                <w:kern w:val="0"/>
                <w:sz w:val="24"/>
                <w14:textFill>
                  <w14:solidFill>
                    <w14:schemeClr w14:val="tx1"/>
                  </w14:solidFill>
                </w14:textFill>
              </w:rPr>
            </w:pPr>
          </w:p>
        </w:tc>
      </w:tr>
      <w:tr w14:paraId="16A2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5BF4B391">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活动执行</w:t>
            </w:r>
          </w:p>
        </w:tc>
        <w:tc>
          <w:tcPr>
            <w:tcW w:w="3946" w:type="dxa"/>
            <w:noWrap w:val="0"/>
            <w:tcMar>
              <w:top w:w="120" w:type="dxa"/>
              <w:left w:w="120" w:type="dxa"/>
              <w:bottom w:w="120" w:type="dxa"/>
              <w:right w:w="120" w:type="dxa"/>
            </w:tcMar>
            <w:vAlign w:val="center"/>
          </w:tcPr>
          <w:p w14:paraId="38596B69">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专业主持人 1 名（负责流程串联及现场互动）</w:t>
            </w:r>
          </w:p>
        </w:tc>
        <w:tc>
          <w:tcPr>
            <w:tcW w:w="1019" w:type="dxa"/>
            <w:noWrap w:val="0"/>
            <w:tcMar>
              <w:top w:w="120" w:type="dxa"/>
              <w:left w:w="120" w:type="dxa"/>
              <w:bottom w:w="120" w:type="dxa"/>
              <w:right w:w="120" w:type="dxa"/>
            </w:tcMar>
            <w:vAlign w:val="center"/>
          </w:tcPr>
          <w:p w14:paraId="3DE337AB">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人</w:t>
            </w:r>
          </w:p>
        </w:tc>
        <w:tc>
          <w:tcPr>
            <w:tcW w:w="1760" w:type="dxa"/>
            <w:noWrap w:val="0"/>
            <w:tcMar>
              <w:top w:w="120" w:type="dxa"/>
              <w:left w:w="120" w:type="dxa"/>
              <w:bottom w:w="120" w:type="dxa"/>
              <w:right w:w="120" w:type="dxa"/>
            </w:tcMar>
            <w:vAlign w:val="center"/>
          </w:tcPr>
          <w:p w14:paraId="3810CD4C">
            <w:pPr>
              <w:widowControl/>
              <w:jc w:val="left"/>
              <w:rPr>
                <w:rFonts w:ascii="宋体" w:hAnsi="宋体" w:cs="宋体"/>
                <w:color w:val="000000" w:themeColor="text1"/>
                <w:kern w:val="0"/>
                <w:sz w:val="24"/>
                <w14:textFill>
                  <w14:solidFill>
                    <w14:schemeClr w14:val="tx1"/>
                  </w14:solidFill>
                </w14:textFill>
              </w:rPr>
            </w:pPr>
          </w:p>
        </w:tc>
      </w:tr>
      <w:tr w14:paraId="7EB6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0B08761E">
            <w:pPr>
              <w:widowControl/>
              <w:jc w:val="lef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活动执行</w:t>
            </w:r>
          </w:p>
        </w:tc>
        <w:tc>
          <w:tcPr>
            <w:tcW w:w="3946" w:type="dxa"/>
            <w:noWrap w:val="0"/>
            <w:tcMar>
              <w:top w:w="120" w:type="dxa"/>
              <w:left w:w="120" w:type="dxa"/>
              <w:bottom w:w="120" w:type="dxa"/>
              <w:right w:w="120" w:type="dxa"/>
            </w:tcMar>
            <w:vAlign w:val="center"/>
          </w:tcPr>
          <w:p w14:paraId="3E99B301">
            <w:pPr>
              <w:widowControl/>
              <w:jc w:val="lef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活动统筹执行服务（含现场执行人员 4 名）</w:t>
            </w:r>
          </w:p>
        </w:tc>
        <w:tc>
          <w:tcPr>
            <w:tcW w:w="1019" w:type="dxa"/>
            <w:noWrap w:val="0"/>
            <w:tcMar>
              <w:top w:w="120" w:type="dxa"/>
              <w:left w:w="120" w:type="dxa"/>
              <w:bottom w:w="120" w:type="dxa"/>
              <w:right w:w="120" w:type="dxa"/>
            </w:tcMar>
            <w:vAlign w:val="center"/>
          </w:tcPr>
          <w:p w14:paraId="78EC7C00">
            <w:pPr>
              <w:widowControl/>
              <w:jc w:val="lef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1 项</w:t>
            </w:r>
          </w:p>
        </w:tc>
        <w:tc>
          <w:tcPr>
            <w:tcW w:w="1760" w:type="dxa"/>
            <w:noWrap w:val="0"/>
            <w:tcMar>
              <w:top w:w="120" w:type="dxa"/>
              <w:left w:w="120" w:type="dxa"/>
              <w:bottom w:w="120" w:type="dxa"/>
              <w:right w:w="120" w:type="dxa"/>
            </w:tcMar>
            <w:vAlign w:val="center"/>
          </w:tcPr>
          <w:p w14:paraId="66FC56D7">
            <w:pPr>
              <w:widowControl/>
              <w:jc w:val="left"/>
              <w:rPr>
                <w:rFonts w:ascii="宋体" w:hAnsi="宋体" w:cs="宋体"/>
                <w:color w:val="000000" w:themeColor="text1"/>
                <w:kern w:val="0"/>
                <w:sz w:val="24"/>
                <w14:textFill>
                  <w14:solidFill>
                    <w14:schemeClr w14:val="tx1"/>
                  </w14:solidFill>
                </w14:textFill>
              </w:rPr>
            </w:pPr>
          </w:p>
        </w:tc>
      </w:tr>
      <w:tr w14:paraId="414C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08D33424">
            <w:pPr>
              <w:widowControl/>
              <w:jc w:val="lef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活动执行</w:t>
            </w:r>
          </w:p>
        </w:tc>
        <w:tc>
          <w:tcPr>
            <w:tcW w:w="3946" w:type="dxa"/>
            <w:noWrap w:val="0"/>
            <w:tcMar>
              <w:top w:w="120" w:type="dxa"/>
              <w:left w:w="120" w:type="dxa"/>
              <w:bottom w:w="120" w:type="dxa"/>
              <w:right w:w="120" w:type="dxa"/>
            </w:tcMar>
            <w:vAlign w:val="center"/>
          </w:tcPr>
          <w:p w14:paraId="102916D3">
            <w:pPr>
              <w:widowControl/>
              <w:jc w:val="left"/>
              <w:rPr>
                <w:rFonts w:hint="default"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医师评选获奖者</w:t>
            </w:r>
            <w:r>
              <w:rPr>
                <w:rFonts w:hint="default" w:ascii="宋体" w:hAnsi="宋体" w:eastAsia="宋体" w:cs="宋体"/>
                <w:color w:val="000000" w:themeColor="text1"/>
                <w:kern w:val="0"/>
                <w:sz w:val="24"/>
                <w14:textFill>
                  <w14:solidFill>
                    <w14:schemeClr w14:val="tx1"/>
                  </w14:solidFill>
                </w14:textFill>
              </w:rPr>
              <w:t>颁奖环节执行（含颁奖流程组织</w:t>
            </w:r>
            <w:r>
              <w:rPr>
                <w:rFonts w:hint="default" w:ascii="宋体" w:hAnsi="宋体" w:eastAsia="宋体" w:cs="宋体"/>
                <w:color w:val="000000" w:themeColor="text1"/>
                <w:kern w:val="0"/>
                <w:sz w:val="24"/>
                <w:lang w:eastAsia="zh-CN"/>
                <w14:textFill>
                  <w14:solidFill>
                    <w14:schemeClr w14:val="tx1"/>
                  </w14:solidFill>
                </w14:textFill>
              </w:rPr>
              <w:t>）</w:t>
            </w:r>
          </w:p>
        </w:tc>
        <w:tc>
          <w:tcPr>
            <w:tcW w:w="1019" w:type="dxa"/>
            <w:noWrap w:val="0"/>
            <w:tcMar>
              <w:top w:w="120" w:type="dxa"/>
              <w:left w:w="120" w:type="dxa"/>
              <w:bottom w:w="120" w:type="dxa"/>
              <w:right w:w="120" w:type="dxa"/>
            </w:tcMar>
            <w:vAlign w:val="center"/>
          </w:tcPr>
          <w:p w14:paraId="6DDB4CAC">
            <w:pPr>
              <w:widowControl/>
              <w:jc w:val="lef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1 项</w:t>
            </w:r>
          </w:p>
        </w:tc>
        <w:tc>
          <w:tcPr>
            <w:tcW w:w="1760" w:type="dxa"/>
            <w:noWrap w:val="0"/>
            <w:tcMar>
              <w:top w:w="120" w:type="dxa"/>
              <w:left w:w="120" w:type="dxa"/>
              <w:bottom w:w="120" w:type="dxa"/>
              <w:right w:w="120" w:type="dxa"/>
            </w:tcMar>
            <w:vAlign w:val="center"/>
          </w:tcPr>
          <w:p w14:paraId="462FFABB">
            <w:pPr>
              <w:widowControl/>
              <w:jc w:val="left"/>
              <w:rPr>
                <w:rFonts w:ascii="宋体" w:hAnsi="宋体" w:cs="宋体"/>
                <w:color w:val="000000" w:themeColor="text1"/>
                <w:kern w:val="0"/>
                <w:sz w:val="24"/>
                <w14:textFill>
                  <w14:solidFill>
                    <w14:schemeClr w14:val="tx1"/>
                  </w14:solidFill>
                </w14:textFill>
              </w:rPr>
            </w:pPr>
          </w:p>
        </w:tc>
      </w:tr>
      <w:tr w14:paraId="6D5D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2DC8A71A">
            <w:pPr>
              <w:widowControl/>
              <w:jc w:val="lef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物料物资</w:t>
            </w:r>
          </w:p>
        </w:tc>
        <w:tc>
          <w:tcPr>
            <w:tcW w:w="3946" w:type="dxa"/>
            <w:noWrap w:val="0"/>
            <w:tcMar>
              <w:top w:w="120" w:type="dxa"/>
              <w:left w:w="120" w:type="dxa"/>
              <w:bottom w:w="120" w:type="dxa"/>
              <w:right w:w="120" w:type="dxa"/>
            </w:tcMar>
            <w:vAlign w:val="center"/>
          </w:tcPr>
          <w:p w14:paraId="353D9D8C">
            <w:pPr>
              <w:widowControl/>
              <w:jc w:val="left"/>
              <w:rPr>
                <w:rFonts w:hint="default" w:ascii="宋体" w:hAnsi="宋体" w:eastAsia="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14:textFill>
                  <w14:solidFill>
                    <w14:schemeClr w14:val="tx1"/>
                  </w14:solidFill>
                </w14:textFill>
              </w:rPr>
              <w:t>颁奖环节</w:t>
            </w:r>
            <w:r>
              <w:rPr>
                <w:rFonts w:hint="default" w:ascii="宋体" w:hAnsi="宋体" w:eastAsia="宋体" w:cs="宋体"/>
                <w:color w:val="000000" w:themeColor="text1"/>
                <w:kern w:val="0"/>
                <w:sz w:val="24"/>
                <w:lang w:eastAsia="zh-CN"/>
                <w14:textFill>
                  <w14:solidFill>
                    <w14:schemeClr w14:val="tx1"/>
                  </w14:solidFill>
                </w14:textFill>
              </w:rPr>
              <w:t>含</w:t>
            </w:r>
            <w:r>
              <w:rPr>
                <w:rFonts w:hint="default" w:ascii="宋体" w:hAnsi="宋体" w:eastAsia="宋体" w:cs="宋体"/>
                <w:color w:val="000000" w:themeColor="text1"/>
                <w:kern w:val="0"/>
                <w:sz w:val="24"/>
                <w14:textFill>
                  <w14:solidFill>
                    <w14:schemeClr w14:val="tx1"/>
                  </w14:solidFill>
                </w14:textFill>
              </w:rPr>
              <w:t>荣誉证书</w:t>
            </w:r>
            <w:r>
              <w:rPr>
                <w:rFonts w:hint="default" w:ascii="宋体" w:hAnsi="宋体" w:eastAsia="宋体" w:cs="宋体"/>
                <w:color w:val="000000" w:themeColor="text1"/>
                <w:kern w:val="0"/>
                <w:sz w:val="24"/>
                <w:lang w:eastAsia="zh-CN"/>
                <w14:textFill>
                  <w14:solidFill>
                    <w14:schemeClr w14:val="tx1"/>
                  </w14:solidFill>
                </w14:textFill>
              </w:rPr>
              <w:t>物料准备，</w:t>
            </w:r>
            <w:r>
              <w:rPr>
                <w:rFonts w:hint="default" w:ascii="宋体" w:hAnsi="宋体" w:eastAsia="宋体" w:cs="宋体"/>
                <w:color w:val="000000" w:themeColor="text1"/>
                <w:kern w:val="0"/>
                <w:sz w:val="24"/>
                <w14:textFill>
                  <w14:solidFill>
                    <w14:schemeClr w14:val="tx1"/>
                  </w14:solidFill>
                </w14:textFill>
              </w:rPr>
              <w:t>颁奖环节奖品</w:t>
            </w:r>
            <w:r>
              <w:rPr>
                <w:rFonts w:hint="default" w:ascii="宋体" w:hAnsi="宋体" w:eastAsia="宋体" w:cs="宋体"/>
                <w:color w:val="000000" w:themeColor="text1"/>
                <w:kern w:val="0"/>
                <w:sz w:val="24"/>
                <w:lang w:val="en-US" w:eastAsia="zh-CN"/>
                <w14:textFill>
                  <w14:solidFill>
                    <w14:schemeClr w14:val="tx1"/>
                  </w14:solidFill>
                </w14:textFill>
              </w:rPr>
              <w:t>，32份左右，</w:t>
            </w:r>
            <w:r>
              <w:rPr>
                <w:rFonts w:hint="default" w:ascii="宋体" w:hAnsi="宋体" w:eastAsia="宋体" w:cs="宋体"/>
                <w:color w:val="000000" w:themeColor="text1"/>
                <w:kern w:val="0"/>
                <w:sz w:val="24"/>
                <w:lang w:eastAsia="zh-CN"/>
                <w14:textFill>
                  <w14:solidFill>
                    <w14:schemeClr w14:val="tx1"/>
                  </w14:solidFill>
                </w14:textFill>
              </w:rPr>
              <w:t>并提供奖品</w:t>
            </w:r>
            <w:r>
              <w:rPr>
                <w:rFonts w:hint="default" w:ascii="宋体" w:hAnsi="宋体" w:eastAsia="宋体" w:cs="宋体"/>
                <w:color w:val="000000" w:themeColor="text1"/>
                <w:kern w:val="0"/>
                <w:sz w:val="24"/>
                <w14:textFill>
                  <w14:solidFill>
                    <w14:schemeClr w14:val="tx1"/>
                  </w14:solidFill>
                </w14:textFill>
              </w:rPr>
              <w:t>，</w:t>
            </w:r>
            <w:r>
              <w:rPr>
                <w:rFonts w:hint="default" w:ascii="宋体" w:hAnsi="宋体" w:eastAsia="宋体" w:cs="宋体"/>
                <w:color w:val="000000" w:themeColor="text1"/>
                <w:kern w:val="0"/>
                <w:sz w:val="24"/>
                <w:lang w:eastAsia="zh-CN"/>
                <w14:textFill>
                  <w14:solidFill>
                    <w14:schemeClr w14:val="tx1"/>
                  </w14:solidFill>
                </w14:textFill>
              </w:rPr>
              <w:t>同时按照</w:t>
            </w:r>
            <w:r>
              <w:rPr>
                <w:rFonts w:hint="default" w:ascii="宋体" w:hAnsi="宋体" w:eastAsia="宋体" w:cs="宋体"/>
                <w:color w:val="000000" w:themeColor="text1"/>
                <w:kern w:val="0"/>
                <w:sz w:val="24"/>
                <w14:textFill>
                  <w14:solidFill>
                    <w14:schemeClr w14:val="tx1"/>
                  </w14:solidFill>
                </w14:textFill>
              </w:rPr>
              <w:t>按获奖人数确定物料物资颁奖环节相关物料</w:t>
            </w:r>
          </w:p>
        </w:tc>
        <w:tc>
          <w:tcPr>
            <w:tcW w:w="1019" w:type="dxa"/>
            <w:noWrap w:val="0"/>
            <w:tcMar>
              <w:top w:w="120" w:type="dxa"/>
              <w:left w:w="120" w:type="dxa"/>
              <w:bottom w:w="120" w:type="dxa"/>
              <w:right w:w="120" w:type="dxa"/>
            </w:tcMar>
            <w:vAlign w:val="center"/>
          </w:tcPr>
          <w:p w14:paraId="05D64839">
            <w:pPr>
              <w:widowControl/>
              <w:jc w:val="left"/>
              <w:rPr>
                <w:rFonts w:hint="default" w:ascii="宋体" w:hAnsi="宋体" w:eastAsia="宋体" w:cs="宋体"/>
                <w:color w:val="000000" w:themeColor="text1"/>
                <w:kern w:val="0"/>
                <w:sz w:val="24"/>
                <w:lang w:eastAsia="zh-CN"/>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 xml:space="preserve">1 </w:t>
            </w:r>
            <w:r>
              <w:rPr>
                <w:rFonts w:hint="default" w:ascii="宋体" w:hAnsi="宋体" w:eastAsia="宋体" w:cs="宋体"/>
                <w:color w:val="000000" w:themeColor="text1"/>
                <w:kern w:val="0"/>
                <w:sz w:val="24"/>
                <w:lang w:eastAsia="zh-CN"/>
                <w14:textFill>
                  <w14:solidFill>
                    <w14:schemeClr w14:val="tx1"/>
                  </w14:solidFill>
                </w14:textFill>
              </w:rPr>
              <w:t>批</w:t>
            </w:r>
          </w:p>
        </w:tc>
        <w:tc>
          <w:tcPr>
            <w:tcW w:w="1760" w:type="dxa"/>
            <w:noWrap w:val="0"/>
            <w:tcMar>
              <w:top w:w="120" w:type="dxa"/>
              <w:left w:w="120" w:type="dxa"/>
              <w:bottom w:w="120" w:type="dxa"/>
              <w:right w:w="120" w:type="dxa"/>
            </w:tcMar>
            <w:vAlign w:val="center"/>
          </w:tcPr>
          <w:p w14:paraId="21618ADD">
            <w:pPr>
              <w:widowControl/>
              <w:jc w:val="left"/>
              <w:rPr>
                <w:rFonts w:ascii="宋体" w:hAnsi="宋体" w:cs="宋体"/>
                <w:color w:val="000000" w:themeColor="text1"/>
                <w:kern w:val="0"/>
                <w:sz w:val="24"/>
                <w14:textFill>
                  <w14:solidFill>
                    <w14:schemeClr w14:val="tx1"/>
                  </w14:solidFill>
                </w14:textFill>
              </w:rPr>
            </w:pPr>
          </w:p>
        </w:tc>
      </w:tr>
      <w:tr w14:paraId="386F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2B57CDFD">
            <w:pPr>
              <w:widowControl/>
              <w:jc w:val="lef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物料物资</w:t>
            </w:r>
          </w:p>
        </w:tc>
        <w:tc>
          <w:tcPr>
            <w:tcW w:w="3946" w:type="dxa"/>
            <w:noWrap w:val="0"/>
            <w:tcMar>
              <w:top w:w="120" w:type="dxa"/>
              <w:left w:w="120" w:type="dxa"/>
              <w:bottom w:w="120" w:type="dxa"/>
              <w:right w:w="120" w:type="dxa"/>
            </w:tcMar>
            <w:vAlign w:val="center"/>
          </w:tcPr>
          <w:p w14:paraId="2F5B6EC0">
            <w:pPr>
              <w:widowControl/>
              <w:jc w:val="left"/>
              <w:rPr>
                <w:rFonts w:hint="default"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医师</w:t>
            </w:r>
            <w:r>
              <w:rPr>
                <w:rFonts w:hint="eastAsia" w:ascii="宋体" w:hAnsi="宋体" w:eastAsia="宋体" w:cs="宋体"/>
                <w:color w:val="000000" w:themeColor="text1"/>
                <w:kern w:val="0"/>
                <w:sz w:val="24"/>
                <w:szCs w:val="24"/>
                <w:lang w:eastAsia="zh-CN"/>
                <w14:textFill>
                  <w14:solidFill>
                    <w14:schemeClr w14:val="tx1"/>
                  </w14:solidFill>
                </w14:textFill>
              </w:rPr>
              <w:t>专属</w:t>
            </w:r>
            <w:r>
              <w:rPr>
                <w:rFonts w:ascii="宋体" w:hAnsi="宋体" w:eastAsia="宋体" w:cs="宋体"/>
                <w:color w:val="000000" w:themeColor="text1"/>
                <w:kern w:val="0"/>
                <w:sz w:val="24"/>
                <w:szCs w:val="24"/>
                <w14:textFill>
                  <w14:solidFill>
                    <w14:schemeClr w14:val="tx1"/>
                  </w14:solidFill>
                </w14:textFill>
              </w:rPr>
              <w:t>慰问品：提供95份</w:t>
            </w:r>
            <w:r>
              <w:rPr>
                <w:rFonts w:hint="default" w:ascii="宋体" w:hAnsi="宋体" w:eastAsia="宋体" w:cs="宋体"/>
                <w:color w:val="000000" w:themeColor="text1"/>
                <w:kern w:val="0"/>
                <w:sz w:val="24"/>
                <w:szCs w:val="24"/>
                <w:lang w:eastAsia="zh-CN"/>
                <w14:textFill>
                  <w14:solidFill>
                    <w14:schemeClr w14:val="tx1"/>
                  </w14:solidFill>
                </w14:textFill>
              </w:rPr>
              <w:t>左右</w:t>
            </w:r>
            <w:r>
              <w:rPr>
                <w:rFonts w:ascii="宋体" w:hAnsi="宋体" w:eastAsia="宋体" w:cs="宋体"/>
                <w:color w:val="000000" w:themeColor="text1"/>
                <w:kern w:val="0"/>
                <w:sz w:val="24"/>
                <w:szCs w:val="24"/>
                <w14:textFill>
                  <w14:solidFill>
                    <w14:schemeClr w14:val="tx1"/>
                  </w14:solidFill>
                </w14:textFill>
              </w:rPr>
              <w:t>医师慰问品</w:t>
            </w:r>
          </w:p>
        </w:tc>
        <w:tc>
          <w:tcPr>
            <w:tcW w:w="1019" w:type="dxa"/>
            <w:noWrap w:val="0"/>
            <w:tcMar>
              <w:top w:w="120" w:type="dxa"/>
              <w:left w:w="120" w:type="dxa"/>
              <w:bottom w:w="120" w:type="dxa"/>
              <w:right w:w="120" w:type="dxa"/>
            </w:tcMar>
            <w:vAlign w:val="center"/>
          </w:tcPr>
          <w:p w14:paraId="1DC8E5E8">
            <w:pPr>
              <w:widowControl/>
              <w:jc w:val="left"/>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 xml:space="preserve">1 </w:t>
            </w:r>
            <w:r>
              <w:rPr>
                <w:rFonts w:hint="default" w:ascii="宋体" w:hAnsi="宋体" w:eastAsia="宋体" w:cs="宋体"/>
                <w:color w:val="000000" w:themeColor="text1"/>
                <w:kern w:val="0"/>
                <w:sz w:val="24"/>
                <w:lang w:eastAsia="zh-CN"/>
                <w14:textFill>
                  <w14:solidFill>
                    <w14:schemeClr w14:val="tx1"/>
                  </w14:solidFill>
                </w14:textFill>
              </w:rPr>
              <w:t>批</w:t>
            </w:r>
          </w:p>
        </w:tc>
        <w:tc>
          <w:tcPr>
            <w:tcW w:w="1760" w:type="dxa"/>
            <w:noWrap w:val="0"/>
            <w:tcMar>
              <w:top w:w="120" w:type="dxa"/>
              <w:left w:w="120" w:type="dxa"/>
              <w:bottom w:w="120" w:type="dxa"/>
              <w:right w:w="120" w:type="dxa"/>
            </w:tcMar>
            <w:vAlign w:val="center"/>
          </w:tcPr>
          <w:p w14:paraId="3F173775">
            <w:pPr>
              <w:widowControl/>
              <w:jc w:val="left"/>
              <w:rPr>
                <w:rFonts w:ascii="宋体" w:hAnsi="宋体" w:cs="宋体"/>
                <w:color w:val="000000" w:themeColor="text1"/>
                <w:kern w:val="0"/>
                <w:sz w:val="24"/>
                <w14:textFill>
                  <w14:solidFill>
                    <w14:schemeClr w14:val="tx1"/>
                  </w14:solidFill>
                </w14:textFill>
              </w:rPr>
            </w:pPr>
          </w:p>
        </w:tc>
      </w:tr>
      <w:tr w14:paraId="7B8C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15CAAA20">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物料物资</w:t>
            </w:r>
          </w:p>
        </w:tc>
        <w:tc>
          <w:tcPr>
            <w:tcW w:w="3946" w:type="dxa"/>
            <w:noWrap w:val="0"/>
            <w:tcMar>
              <w:top w:w="120" w:type="dxa"/>
              <w:left w:w="120" w:type="dxa"/>
              <w:bottom w:w="120" w:type="dxa"/>
              <w:right w:w="120" w:type="dxa"/>
            </w:tcMar>
            <w:vAlign w:val="center"/>
          </w:tcPr>
          <w:p w14:paraId="03BF8014">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医疗主题背景搭建（桁架 + 背景板 + 门头</w:t>
            </w:r>
            <w:r>
              <w:rPr>
                <w:rFonts w:hint="eastAsia" w:ascii="宋体" w:hAnsi="宋体" w:cs="宋体"/>
                <w:color w:val="000000" w:themeColor="text1"/>
                <w:kern w:val="0"/>
                <w:sz w:val="24"/>
                <w:lang w:eastAsia="zh-CN"/>
                <w14:textFill>
                  <w14:solidFill>
                    <w14:schemeClr w14:val="tx1"/>
                  </w14:solidFill>
                </w14:textFill>
              </w:rPr>
              <w:t>、堆头、装饰品及拍照手卡</w:t>
            </w:r>
            <w:r>
              <w:rPr>
                <w:rFonts w:ascii="宋体" w:hAnsi="宋体" w:cs="宋体"/>
                <w:color w:val="000000" w:themeColor="text1"/>
                <w:kern w:val="0"/>
                <w:sz w:val="24"/>
                <w14:textFill>
                  <w14:solidFill>
                    <w14:schemeClr w14:val="tx1"/>
                  </w14:solidFill>
                </w14:textFill>
              </w:rPr>
              <w:t>）</w:t>
            </w:r>
          </w:p>
        </w:tc>
        <w:tc>
          <w:tcPr>
            <w:tcW w:w="1019" w:type="dxa"/>
            <w:noWrap w:val="0"/>
            <w:tcMar>
              <w:top w:w="120" w:type="dxa"/>
              <w:left w:w="120" w:type="dxa"/>
              <w:bottom w:w="120" w:type="dxa"/>
              <w:right w:w="120" w:type="dxa"/>
            </w:tcMar>
            <w:vAlign w:val="center"/>
          </w:tcPr>
          <w:p w14:paraId="3CDFB3CC">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项</w:t>
            </w:r>
          </w:p>
        </w:tc>
        <w:tc>
          <w:tcPr>
            <w:tcW w:w="1760" w:type="dxa"/>
            <w:noWrap w:val="0"/>
            <w:tcMar>
              <w:top w:w="120" w:type="dxa"/>
              <w:left w:w="120" w:type="dxa"/>
              <w:bottom w:w="120" w:type="dxa"/>
              <w:right w:w="120" w:type="dxa"/>
            </w:tcMar>
            <w:vAlign w:val="center"/>
          </w:tcPr>
          <w:p w14:paraId="4F3B566A">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含设计、制作、安装及拆除</w:t>
            </w:r>
          </w:p>
        </w:tc>
      </w:tr>
      <w:tr w14:paraId="64D7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55344C3C">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物料物资</w:t>
            </w:r>
          </w:p>
        </w:tc>
        <w:tc>
          <w:tcPr>
            <w:tcW w:w="3946" w:type="dxa"/>
            <w:noWrap w:val="0"/>
            <w:tcMar>
              <w:top w:w="120" w:type="dxa"/>
              <w:left w:w="120" w:type="dxa"/>
              <w:bottom w:w="120" w:type="dxa"/>
              <w:right w:w="120" w:type="dxa"/>
            </w:tcMar>
            <w:vAlign w:val="center"/>
          </w:tcPr>
          <w:p w14:paraId="38A15292">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分区氛围布置（互动区、休息区</w:t>
            </w:r>
            <w:r>
              <w:rPr>
                <w:rFonts w:hint="eastAsia" w:ascii="宋体" w:hAnsi="宋体" w:cs="宋体"/>
                <w:color w:val="000000" w:themeColor="text1"/>
                <w:kern w:val="0"/>
                <w:sz w:val="24"/>
                <w:lang w:eastAsia="zh-CN"/>
                <w14:textFill>
                  <w14:solidFill>
                    <w14:schemeClr w14:val="tx1"/>
                  </w14:solidFill>
                </w14:textFill>
              </w:rPr>
              <w:t>等</w:t>
            </w:r>
            <w:r>
              <w:rPr>
                <w:rFonts w:ascii="宋体" w:hAnsi="宋体" w:cs="宋体"/>
                <w:color w:val="000000" w:themeColor="text1"/>
                <w:kern w:val="0"/>
                <w:sz w:val="24"/>
                <w14:textFill>
                  <w14:solidFill>
                    <w14:schemeClr w14:val="tx1"/>
                  </w14:solidFill>
                </w14:textFill>
              </w:rPr>
              <w:t>）</w:t>
            </w:r>
          </w:p>
        </w:tc>
        <w:tc>
          <w:tcPr>
            <w:tcW w:w="1019" w:type="dxa"/>
            <w:noWrap w:val="0"/>
            <w:tcMar>
              <w:top w:w="120" w:type="dxa"/>
              <w:left w:w="120" w:type="dxa"/>
              <w:bottom w:w="120" w:type="dxa"/>
              <w:right w:w="120" w:type="dxa"/>
            </w:tcMar>
            <w:vAlign w:val="center"/>
          </w:tcPr>
          <w:p w14:paraId="5E4267E7">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项</w:t>
            </w:r>
          </w:p>
        </w:tc>
        <w:tc>
          <w:tcPr>
            <w:tcW w:w="1760" w:type="dxa"/>
            <w:noWrap w:val="0"/>
            <w:tcMar>
              <w:top w:w="120" w:type="dxa"/>
              <w:left w:w="120" w:type="dxa"/>
              <w:bottom w:w="120" w:type="dxa"/>
              <w:right w:w="120" w:type="dxa"/>
            </w:tcMar>
            <w:vAlign w:val="center"/>
          </w:tcPr>
          <w:p w14:paraId="7F279B32">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含合影框、手卡、装饰等</w:t>
            </w:r>
          </w:p>
        </w:tc>
      </w:tr>
      <w:tr w14:paraId="55BD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1D41D45A">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物料物资</w:t>
            </w:r>
          </w:p>
        </w:tc>
        <w:tc>
          <w:tcPr>
            <w:tcW w:w="3946" w:type="dxa"/>
            <w:noWrap w:val="0"/>
            <w:tcMar>
              <w:top w:w="120" w:type="dxa"/>
              <w:left w:w="120" w:type="dxa"/>
              <w:bottom w:w="120" w:type="dxa"/>
              <w:right w:w="120" w:type="dxa"/>
            </w:tcMar>
            <w:vAlign w:val="center"/>
          </w:tcPr>
          <w:p w14:paraId="1972A93E">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树洞物料</w:t>
            </w:r>
          </w:p>
        </w:tc>
        <w:tc>
          <w:tcPr>
            <w:tcW w:w="1019" w:type="dxa"/>
            <w:noWrap w:val="0"/>
            <w:tcMar>
              <w:top w:w="120" w:type="dxa"/>
              <w:left w:w="120" w:type="dxa"/>
              <w:bottom w:w="120" w:type="dxa"/>
              <w:right w:w="120" w:type="dxa"/>
            </w:tcMar>
            <w:vAlign w:val="center"/>
          </w:tcPr>
          <w:p w14:paraId="5C4B5D0F">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套</w:t>
            </w:r>
          </w:p>
        </w:tc>
        <w:tc>
          <w:tcPr>
            <w:tcW w:w="1760" w:type="dxa"/>
            <w:noWrap w:val="0"/>
            <w:tcMar>
              <w:top w:w="120" w:type="dxa"/>
              <w:left w:w="120" w:type="dxa"/>
              <w:bottom w:w="120" w:type="dxa"/>
              <w:right w:w="120" w:type="dxa"/>
            </w:tcMar>
            <w:vAlign w:val="center"/>
          </w:tcPr>
          <w:p w14:paraId="22BD7FF7">
            <w:pPr>
              <w:widowControl/>
              <w:jc w:val="left"/>
              <w:rPr>
                <w:rFonts w:ascii="宋体" w:hAnsi="宋体" w:cs="宋体"/>
                <w:color w:val="000000" w:themeColor="text1"/>
                <w:kern w:val="0"/>
                <w:sz w:val="24"/>
                <w14:textFill>
                  <w14:solidFill>
                    <w14:schemeClr w14:val="tx1"/>
                  </w14:solidFill>
                </w14:textFill>
              </w:rPr>
            </w:pPr>
          </w:p>
        </w:tc>
      </w:tr>
      <w:tr w14:paraId="3819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5524C494">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物料物资</w:t>
            </w:r>
          </w:p>
        </w:tc>
        <w:tc>
          <w:tcPr>
            <w:tcW w:w="3946" w:type="dxa"/>
            <w:noWrap w:val="0"/>
            <w:tcMar>
              <w:top w:w="120" w:type="dxa"/>
              <w:left w:w="120" w:type="dxa"/>
              <w:bottom w:w="120" w:type="dxa"/>
              <w:right w:w="120" w:type="dxa"/>
            </w:tcMar>
            <w:vAlign w:val="center"/>
          </w:tcPr>
          <w:p w14:paraId="1EDF7AD3">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解压道具</w:t>
            </w:r>
          </w:p>
        </w:tc>
        <w:tc>
          <w:tcPr>
            <w:tcW w:w="1019" w:type="dxa"/>
            <w:noWrap w:val="0"/>
            <w:tcMar>
              <w:top w:w="120" w:type="dxa"/>
              <w:left w:w="120" w:type="dxa"/>
              <w:bottom w:w="120" w:type="dxa"/>
              <w:right w:w="120" w:type="dxa"/>
            </w:tcMar>
            <w:vAlign w:val="center"/>
          </w:tcPr>
          <w:p w14:paraId="31A9DA72">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项</w:t>
            </w:r>
          </w:p>
        </w:tc>
        <w:tc>
          <w:tcPr>
            <w:tcW w:w="1760" w:type="dxa"/>
            <w:noWrap w:val="0"/>
            <w:tcMar>
              <w:top w:w="120" w:type="dxa"/>
              <w:left w:w="120" w:type="dxa"/>
              <w:bottom w:w="120" w:type="dxa"/>
              <w:right w:w="120" w:type="dxa"/>
            </w:tcMar>
            <w:vAlign w:val="center"/>
          </w:tcPr>
          <w:p w14:paraId="26F27FB3">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含纪念小礼品</w:t>
            </w:r>
          </w:p>
        </w:tc>
      </w:tr>
      <w:tr w14:paraId="6E3B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0C953FE0">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物料物资</w:t>
            </w:r>
          </w:p>
        </w:tc>
        <w:tc>
          <w:tcPr>
            <w:tcW w:w="3946" w:type="dxa"/>
            <w:noWrap w:val="0"/>
            <w:tcMar>
              <w:top w:w="120" w:type="dxa"/>
              <w:left w:w="120" w:type="dxa"/>
              <w:bottom w:w="120" w:type="dxa"/>
              <w:right w:w="120" w:type="dxa"/>
            </w:tcMar>
            <w:vAlign w:val="center"/>
          </w:tcPr>
          <w:p w14:paraId="7DF028BE">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医护慰问品</w:t>
            </w:r>
          </w:p>
        </w:tc>
        <w:tc>
          <w:tcPr>
            <w:tcW w:w="1019" w:type="dxa"/>
            <w:noWrap w:val="0"/>
            <w:tcMar>
              <w:top w:w="120" w:type="dxa"/>
              <w:left w:w="120" w:type="dxa"/>
              <w:bottom w:w="120" w:type="dxa"/>
              <w:right w:w="120" w:type="dxa"/>
            </w:tcMar>
            <w:vAlign w:val="center"/>
          </w:tcPr>
          <w:p w14:paraId="6EFE904A">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230份左右</w:t>
            </w:r>
          </w:p>
        </w:tc>
        <w:tc>
          <w:tcPr>
            <w:tcW w:w="1760" w:type="dxa"/>
            <w:noWrap w:val="0"/>
            <w:tcMar>
              <w:top w:w="120" w:type="dxa"/>
              <w:left w:w="120" w:type="dxa"/>
              <w:bottom w:w="120" w:type="dxa"/>
              <w:right w:w="120" w:type="dxa"/>
            </w:tcMar>
            <w:vAlign w:val="center"/>
          </w:tcPr>
          <w:p w14:paraId="2B369A33">
            <w:pPr>
              <w:widowControl/>
              <w:jc w:val="left"/>
              <w:rPr>
                <w:rFonts w:ascii="宋体" w:hAnsi="宋体" w:cs="宋体"/>
                <w:color w:val="000000" w:themeColor="text1"/>
                <w:kern w:val="0"/>
                <w:sz w:val="24"/>
                <w14:textFill>
                  <w14:solidFill>
                    <w14:schemeClr w14:val="tx1"/>
                  </w14:solidFill>
                </w14:textFill>
              </w:rPr>
            </w:pPr>
          </w:p>
        </w:tc>
      </w:tr>
      <w:tr w14:paraId="1E43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78DBDC12">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摄影摄像</w:t>
            </w:r>
          </w:p>
        </w:tc>
        <w:tc>
          <w:tcPr>
            <w:tcW w:w="3946" w:type="dxa"/>
            <w:noWrap w:val="0"/>
            <w:tcMar>
              <w:top w:w="120" w:type="dxa"/>
              <w:left w:w="120" w:type="dxa"/>
              <w:bottom w:w="120" w:type="dxa"/>
              <w:right w:w="120" w:type="dxa"/>
            </w:tcMar>
            <w:vAlign w:val="center"/>
          </w:tcPr>
          <w:p w14:paraId="7D4F0A59">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照片直播服务</w:t>
            </w:r>
          </w:p>
        </w:tc>
        <w:tc>
          <w:tcPr>
            <w:tcW w:w="1019" w:type="dxa"/>
            <w:noWrap w:val="0"/>
            <w:tcMar>
              <w:top w:w="120" w:type="dxa"/>
              <w:left w:w="120" w:type="dxa"/>
              <w:bottom w:w="120" w:type="dxa"/>
              <w:right w:w="120" w:type="dxa"/>
            </w:tcMar>
            <w:vAlign w:val="center"/>
          </w:tcPr>
          <w:p w14:paraId="0D7E176E">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项</w:t>
            </w:r>
          </w:p>
        </w:tc>
        <w:tc>
          <w:tcPr>
            <w:tcW w:w="1760" w:type="dxa"/>
            <w:noWrap w:val="0"/>
            <w:tcMar>
              <w:top w:w="120" w:type="dxa"/>
              <w:left w:w="120" w:type="dxa"/>
              <w:bottom w:w="120" w:type="dxa"/>
              <w:right w:w="120" w:type="dxa"/>
            </w:tcMar>
            <w:vAlign w:val="center"/>
          </w:tcPr>
          <w:p w14:paraId="39F856BB">
            <w:pPr>
              <w:widowControl/>
              <w:jc w:val="left"/>
              <w:rPr>
                <w:rFonts w:ascii="宋体" w:hAnsi="宋体" w:cs="宋体"/>
                <w:color w:val="000000" w:themeColor="text1"/>
                <w:kern w:val="0"/>
                <w:sz w:val="24"/>
                <w14:textFill>
                  <w14:solidFill>
                    <w14:schemeClr w14:val="tx1"/>
                  </w14:solidFill>
                </w14:textFill>
              </w:rPr>
            </w:pPr>
          </w:p>
        </w:tc>
      </w:tr>
      <w:tr w14:paraId="5431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66C011EF">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后勤服务</w:t>
            </w:r>
          </w:p>
        </w:tc>
        <w:tc>
          <w:tcPr>
            <w:tcW w:w="3946" w:type="dxa"/>
            <w:noWrap w:val="0"/>
            <w:tcMar>
              <w:top w:w="120" w:type="dxa"/>
              <w:left w:w="120" w:type="dxa"/>
              <w:bottom w:w="120" w:type="dxa"/>
              <w:right w:w="120" w:type="dxa"/>
            </w:tcMar>
            <w:vAlign w:val="center"/>
          </w:tcPr>
          <w:p w14:paraId="4DC1E7DF">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现场茶</w:t>
            </w:r>
            <w:r>
              <w:rPr>
                <w:rFonts w:ascii="宋体" w:hAnsi="宋体" w:eastAsia="宋体" w:cs="宋体"/>
                <w:color w:val="000000" w:themeColor="text1"/>
                <w:kern w:val="0"/>
                <w:sz w:val="24"/>
                <w14:textFill>
                  <w14:solidFill>
                    <w14:schemeClr w14:val="tx1"/>
                  </w14:solidFill>
                </w14:textFill>
              </w:rPr>
              <w:t>歇</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≥80人份</w:t>
            </w:r>
          </w:p>
        </w:tc>
        <w:tc>
          <w:tcPr>
            <w:tcW w:w="1019" w:type="dxa"/>
            <w:noWrap w:val="0"/>
            <w:tcMar>
              <w:top w:w="120" w:type="dxa"/>
              <w:left w:w="120" w:type="dxa"/>
              <w:bottom w:w="120" w:type="dxa"/>
              <w:right w:w="120" w:type="dxa"/>
            </w:tcMar>
            <w:vAlign w:val="center"/>
          </w:tcPr>
          <w:p w14:paraId="52D35B80">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项</w:t>
            </w:r>
          </w:p>
        </w:tc>
        <w:tc>
          <w:tcPr>
            <w:tcW w:w="1760" w:type="dxa"/>
            <w:noWrap w:val="0"/>
            <w:tcMar>
              <w:top w:w="120" w:type="dxa"/>
              <w:left w:w="120" w:type="dxa"/>
              <w:bottom w:w="120" w:type="dxa"/>
              <w:right w:w="120" w:type="dxa"/>
            </w:tcMar>
            <w:vAlign w:val="center"/>
          </w:tcPr>
          <w:p w14:paraId="36AB702A">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全程续补</w:t>
            </w:r>
          </w:p>
        </w:tc>
      </w:tr>
      <w:tr w14:paraId="38EE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224" w:type="dxa"/>
            <w:noWrap w:val="0"/>
            <w:tcMar>
              <w:top w:w="120" w:type="dxa"/>
              <w:left w:w="120" w:type="dxa"/>
              <w:bottom w:w="120" w:type="dxa"/>
              <w:right w:w="120" w:type="dxa"/>
            </w:tcMar>
            <w:vAlign w:val="center"/>
          </w:tcPr>
          <w:p w14:paraId="4A0E7A6F">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后勤服务</w:t>
            </w:r>
          </w:p>
        </w:tc>
        <w:tc>
          <w:tcPr>
            <w:tcW w:w="3946" w:type="dxa"/>
            <w:noWrap w:val="0"/>
            <w:tcMar>
              <w:top w:w="120" w:type="dxa"/>
              <w:left w:w="120" w:type="dxa"/>
              <w:bottom w:w="120" w:type="dxa"/>
              <w:right w:w="120" w:type="dxa"/>
            </w:tcMar>
            <w:vAlign w:val="center"/>
          </w:tcPr>
          <w:p w14:paraId="0F427416">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物料运输</w:t>
            </w:r>
          </w:p>
        </w:tc>
        <w:tc>
          <w:tcPr>
            <w:tcW w:w="1019" w:type="dxa"/>
            <w:noWrap w:val="0"/>
            <w:tcMar>
              <w:top w:w="120" w:type="dxa"/>
              <w:left w:w="120" w:type="dxa"/>
              <w:bottom w:w="120" w:type="dxa"/>
              <w:right w:w="120" w:type="dxa"/>
            </w:tcMar>
            <w:vAlign w:val="center"/>
          </w:tcPr>
          <w:p w14:paraId="29ED6F39">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 项</w:t>
            </w:r>
          </w:p>
        </w:tc>
        <w:tc>
          <w:tcPr>
            <w:tcW w:w="1760" w:type="dxa"/>
            <w:noWrap w:val="0"/>
            <w:tcMar>
              <w:top w:w="120" w:type="dxa"/>
              <w:left w:w="120" w:type="dxa"/>
              <w:bottom w:w="120" w:type="dxa"/>
              <w:right w:w="120" w:type="dxa"/>
            </w:tcMar>
            <w:vAlign w:val="center"/>
          </w:tcPr>
          <w:p w14:paraId="09F170ED">
            <w:pPr>
              <w:widowControl/>
              <w:jc w:val="left"/>
              <w:rPr>
                <w:rFonts w:ascii="宋体" w:hAnsi="宋体" w:cs="宋体"/>
                <w:color w:val="000000" w:themeColor="text1"/>
                <w:kern w:val="0"/>
                <w:sz w:val="24"/>
                <w14:textFill>
                  <w14:solidFill>
                    <w14:schemeClr w14:val="tx1"/>
                  </w14:solidFill>
                </w14:textFill>
              </w:rPr>
            </w:pPr>
          </w:p>
        </w:tc>
      </w:tr>
    </w:tbl>
    <w:p w14:paraId="326BCDF9">
      <w:pPr>
        <w:pStyle w:val="9"/>
        <w:keepNext w:val="0"/>
        <w:keepLines w:val="0"/>
        <w:pageBreakBefore w:val="0"/>
        <w:widowControl w:val="0"/>
        <w:kinsoku/>
        <w:wordWrap/>
        <w:overflowPunct/>
        <w:topLinePunct w:val="0"/>
        <w:autoSpaceDE/>
        <w:autoSpaceDN/>
        <w:bidi w:val="0"/>
        <w:adjustRightInd/>
        <w:snapToGrid/>
        <w:spacing w:after="0"/>
        <w:ind w:firstLine="400" w:firstLineChars="200"/>
        <w:textAlignment w:val="auto"/>
        <w:rPr>
          <w:rFonts w:hint="default" w:ascii="宋体" w:hAnsi="宋体" w:eastAsia="宋体" w:cs="宋体"/>
          <w:color w:val="auto"/>
          <w:sz w:val="20"/>
          <w:szCs w:val="20"/>
          <w:lang w:val="en-US"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2DAF"/>
    <w:multiLevelType w:val="singleLevel"/>
    <w:tmpl w:val="11462DAF"/>
    <w:lvl w:ilvl="0" w:tentative="0">
      <w:start w:val="6"/>
      <w:numFmt w:val="chineseCounting"/>
      <w:suff w:val="nothing"/>
      <w:lvlText w:val="%1、"/>
      <w:lvlJc w:val="left"/>
      <w:rPr>
        <w:rFonts w:hint="eastAsia"/>
      </w:rPr>
    </w:lvl>
  </w:abstractNum>
  <w:abstractNum w:abstractNumId="1">
    <w:nsid w:val="1E1A7C43"/>
    <w:multiLevelType w:val="singleLevel"/>
    <w:tmpl w:val="1E1A7C43"/>
    <w:lvl w:ilvl="0" w:tentative="0">
      <w:start w:val="1"/>
      <w:numFmt w:val="chineseCounting"/>
      <w:suff w:val="nothing"/>
      <w:lvlText w:val="%1、"/>
      <w:lvlJc w:val="left"/>
      <w:rPr>
        <w:rFonts w:hint="eastAsia"/>
      </w:r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2CDAC"/>
    <w:multiLevelType w:val="singleLevel"/>
    <w:tmpl w:val="6D42CDAC"/>
    <w:lvl w:ilvl="0" w:tentative="0">
      <w:start w:val="5"/>
      <w:numFmt w:val="chineseCounting"/>
      <w:suff w:val="space"/>
      <w:lvlText w:val="第%1章"/>
      <w:lvlJc w:val="left"/>
      <w:rPr>
        <w:rFonts w:hint="eastAsia"/>
      </w:rPr>
    </w:lvl>
  </w:abstractNum>
  <w:abstractNum w:abstractNumId="4">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8A77B1"/>
    <w:rsid w:val="04AB70F7"/>
    <w:rsid w:val="051754CD"/>
    <w:rsid w:val="05542851"/>
    <w:rsid w:val="05B60523"/>
    <w:rsid w:val="06B8693D"/>
    <w:rsid w:val="06C81401"/>
    <w:rsid w:val="06D36770"/>
    <w:rsid w:val="0711124A"/>
    <w:rsid w:val="075E7270"/>
    <w:rsid w:val="08467869"/>
    <w:rsid w:val="085B3E17"/>
    <w:rsid w:val="08746BA4"/>
    <w:rsid w:val="08AF19C0"/>
    <w:rsid w:val="08DC37DB"/>
    <w:rsid w:val="097F4579"/>
    <w:rsid w:val="09C05D60"/>
    <w:rsid w:val="0A797252"/>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88C50AE"/>
    <w:rsid w:val="1902311C"/>
    <w:rsid w:val="1AB322CA"/>
    <w:rsid w:val="1B8C25A3"/>
    <w:rsid w:val="1C9E68A1"/>
    <w:rsid w:val="1CA31112"/>
    <w:rsid w:val="1CAC5EAA"/>
    <w:rsid w:val="1D463772"/>
    <w:rsid w:val="1D93505C"/>
    <w:rsid w:val="1EFF6387"/>
    <w:rsid w:val="1F5C23BA"/>
    <w:rsid w:val="1F812D91"/>
    <w:rsid w:val="206E5E16"/>
    <w:rsid w:val="20A56B8C"/>
    <w:rsid w:val="20E63B1D"/>
    <w:rsid w:val="21323283"/>
    <w:rsid w:val="229A3AC8"/>
    <w:rsid w:val="22B22CEC"/>
    <w:rsid w:val="22D73A37"/>
    <w:rsid w:val="231815A0"/>
    <w:rsid w:val="23610439"/>
    <w:rsid w:val="23AE17B1"/>
    <w:rsid w:val="241362F0"/>
    <w:rsid w:val="24142BD5"/>
    <w:rsid w:val="24B83ED3"/>
    <w:rsid w:val="25201851"/>
    <w:rsid w:val="25385CE0"/>
    <w:rsid w:val="269C7350"/>
    <w:rsid w:val="26C27E7D"/>
    <w:rsid w:val="26DC6EF6"/>
    <w:rsid w:val="26E95E27"/>
    <w:rsid w:val="27081DFA"/>
    <w:rsid w:val="271E69FA"/>
    <w:rsid w:val="2AE05660"/>
    <w:rsid w:val="2B841E40"/>
    <w:rsid w:val="2BB140B3"/>
    <w:rsid w:val="2BCD3BBB"/>
    <w:rsid w:val="2BDD02B4"/>
    <w:rsid w:val="2C403EFD"/>
    <w:rsid w:val="2C8066E3"/>
    <w:rsid w:val="2D823314"/>
    <w:rsid w:val="2E086E01"/>
    <w:rsid w:val="2E570437"/>
    <w:rsid w:val="2EAD27C8"/>
    <w:rsid w:val="2EB57234"/>
    <w:rsid w:val="2EB63029"/>
    <w:rsid w:val="2F032BB6"/>
    <w:rsid w:val="2F1A6F91"/>
    <w:rsid w:val="2F392A40"/>
    <w:rsid w:val="2FF373FB"/>
    <w:rsid w:val="313C4539"/>
    <w:rsid w:val="31856345"/>
    <w:rsid w:val="31B91B44"/>
    <w:rsid w:val="31E43583"/>
    <w:rsid w:val="320861A7"/>
    <w:rsid w:val="32843AED"/>
    <w:rsid w:val="336E3329"/>
    <w:rsid w:val="33A3633F"/>
    <w:rsid w:val="33F54A74"/>
    <w:rsid w:val="34121EA2"/>
    <w:rsid w:val="346804F6"/>
    <w:rsid w:val="34EA313E"/>
    <w:rsid w:val="364A5389"/>
    <w:rsid w:val="36BC7FA8"/>
    <w:rsid w:val="372A5E3E"/>
    <w:rsid w:val="39000741"/>
    <w:rsid w:val="39365B0D"/>
    <w:rsid w:val="39A808F8"/>
    <w:rsid w:val="3A2A4235"/>
    <w:rsid w:val="3ACC18ED"/>
    <w:rsid w:val="3BA158C9"/>
    <w:rsid w:val="3BA92137"/>
    <w:rsid w:val="3D2B20B4"/>
    <w:rsid w:val="3DBF5FFF"/>
    <w:rsid w:val="3DD3122F"/>
    <w:rsid w:val="3DD6653C"/>
    <w:rsid w:val="3DEF40D0"/>
    <w:rsid w:val="3E012549"/>
    <w:rsid w:val="3E0C2145"/>
    <w:rsid w:val="3E7762B4"/>
    <w:rsid w:val="3EE406BB"/>
    <w:rsid w:val="3EF35162"/>
    <w:rsid w:val="3F035D9A"/>
    <w:rsid w:val="3F767FC2"/>
    <w:rsid w:val="3F81497E"/>
    <w:rsid w:val="3FD0182D"/>
    <w:rsid w:val="4052349C"/>
    <w:rsid w:val="40C7221C"/>
    <w:rsid w:val="418650D6"/>
    <w:rsid w:val="41CC0DDD"/>
    <w:rsid w:val="42FE1F85"/>
    <w:rsid w:val="4319774A"/>
    <w:rsid w:val="448422CE"/>
    <w:rsid w:val="44DB08FC"/>
    <w:rsid w:val="455E1D85"/>
    <w:rsid w:val="45B90EC9"/>
    <w:rsid w:val="46812E6C"/>
    <w:rsid w:val="46970CDC"/>
    <w:rsid w:val="48D55B23"/>
    <w:rsid w:val="48F77EEE"/>
    <w:rsid w:val="48FF71E3"/>
    <w:rsid w:val="4A15404D"/>
    <w:rsid w:val="4AEA33F6"/>
    <w:rsid w:val="4B761710"/>
    <w:rsid w:val="4BAB06C9"/>
    <w:rsid w:val="4BAC45CF"/>
    <w:rsid w:val="4BB61845"/>
    <w:rsid w:val="4BBE4C74"/>
    <w:rsid w:val="4BCA69DC"/>
    <w:rsid w:val="4C137B6B"/>
    <w:rsid w:val="4C596FC9"/>
    <w:rsid w:val="4DF87722"/>
    <w:rsid w:val="4E0164CE"/>
    <w:rsid w:val="4FF24BD6"/>
    <w:rsid w:val="501F1846"/>
    <w:rsid w:val="50D0493D"/>
    <w:rsid w:val="529A362A"/>
    <w:rsid w:val="5343527B"/>
    <w:rsid w:val="536129AF"/>
    <w:rsid w:val="53832F76"/>
    <w:rsid w:val="5493193A"/>
    <w:rsid w:val="5679B306"/>
    <w:rsid w:val="56C35FCB"/>
    <w:rsid w:val="56CD5039"/>
    <w:rsid w:val="58274A6F"/>
    <w:rsid w:val="58CB6FFF"/>
    <w:rsid w:val="591022A6"/>
    <w:rsid w:val="59167285"/>
    <w:rsid w:val="59735F4E"/>
    <w:rsid w:val="5A42058A"/>
    <w:rsid w:val="5BB83D2C"/>
    <w:rsid w:val="5BC326E1"/>
    <w:rsid w:val="5D4A00F8"/>
    <w:rsid w:val="5DBDD602"/>
    <w:rsid w:val="5DC30102"/>
    <w:rsid w:val="5EB8303A"/>
    <w:rsid w:val="5EFC7E57"/>
    <w:rsid w:val="5F36452D"/>
    <w:rsid w:val="5FEA0EA6"/>
    <w:rsid w:val="60511A78"/>
    <w:rsid w:val="60594F9B"/>
    <w:rsid w:val="60F60E2D"/>
    <w:rsid w:val="61EF118E"/>
    <w:rsid w:val="62A31D69"/>
    <w:rsid w:val="62F9390F"/>
    <w:rsid w:val="630264F7"/>
    <w:rsid w:val="638142BE"/>
    <w:rsid w:val="63B46602"/>
    <w:rsid w:val="63DA3979"/>
    <w:rsid w:val="64C27A05"/>
    <w:rsid w:val="655C7569"/>
    <w:rsid w:val="65754FED"/>
    <w:rsid w:val="661C3DCF"/>
    <w:rsid w:val="66520535"/>
    <w:rsid w:val="6679113E"/>
    <w:rsid w:val="66A43168"/>
    <w:rsid w:val="66FC3480"/>
    <w:rsid w:val="67412A0B"/>
    <w:rsid w:val="67BE4BC1"/>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1091088"/>
    <w:rsid w:val="710A69C8"/>
    <w:rsid w:val="714E4ED0"/>
    <w:rsid w:val="71B55356"/>
    <w:rsid w:val="72742759"/>
    <w:rsid w:val="745A256D"/>
    <w:rsid w:val="74EB625C"/>
    <w:rsid w:val="75AF6C03"/>
    <w:rsid w:val="76786537"/>
    <w:rsid w:val="76883084"/>
    <w:rsid w:val="76FC64FF"/>
    <w:rsid w:val="77194C05"/>
    <w:rsid w:val="77582795"/>
    <w:rsid w:val="781972FB"/>
    <w:rsid w:val="791A4728"/>
    <w:rsid w:val="79444798"/>
    <w:rsid w:val="7A2E0421"/>
    <w:rsid w:val="7AC44802"/>
    <w:rsid w:val="7B76161A"/>
    <w:rsid w:val="7B9F4830"/>
    <w:rsid w:val="7BB560C5"/>
    <w:rsid w:val="7BC63A93"/>
    <w:rsid w:val="7CB7326C"/>
    <w:rsid w:val="7D0E3BC5"/>
    <w:rsid w:val="7DB65260"/>
    <w:rsid w:val="7FA94DF3"/>
    <w:rsid w:val="7FB9148B"/>
    <w:rsid w:val="7FFE5900"/>
    <w:rsid w:val="B49BE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4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7"/>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41"/>
    <w:semiHidden/>
    <w:unhideWhenUsed/>
    <w:qFormat/>
    <w:uiPriority w:val="99"/>
    <w:rPr>
      <w:rFonts w:ascii="宋体" w:eastAsia="宋体"/>
      <w:sz w:val="18"/>
      <w:szCs w:val="18"/>
    </w:rPr>
  </w:style>
  <w:style w:type="paragraph" w:styleId="8">
    <w:name w:val="annotation text"/>
    <w:basedOn w:val="1"/>
    <w:link w:val="34"/>
    <w:semiHidden/>
    <w:unhideWhenUsed/>
    <w:qFormat/>
    <w:uiPriority w:val="99"/>
    <w:pPr>
      <w:jc w:val="left"/>
    </w:pPr>
  </w:style>
  <w:style w:type="paragraph" w:styleId="9">
    <w:name w:val="Body Text"/>
    <w:basedOn w:val="1"/>
    <w:next w:val="1"/>
    <w:link w:val="45"/>
    <w:semiHidden/>
    <w:unhideWhenUsed/>
    <w:qFormat/>
    <w:uiPriority w:val="99"/>
    <w:pPr>
      <w:spacing w:after="120"/>
    </w:pPr>
  </w:style>
  <w:style w:type="paragraph" w:styleId="10">
    <w:name w:val="Body Text Indent"/>
    <w:basedOn w:val="1"/>
    <w:link w:val="44"/>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5"/>
    <w:qFormat/>
    <w:uiPriority w:val="99"/>
    <w:pPr>
      <w:autoSpaceDE w:val="0"/>
      <w:autoSpaceDN w:val="0"/>
      <w:adjustRightInd w:val="0"/>
    </w:pPr>
    <w:rPr>
      <w:rFonts w:hint="eastAsia" w:hAnsi="Tms Rmn"/>
    </w:rPr>
  </w:style>
  <w:style w:type="paragraph" w:styleId="12">
    <w:name w:val="Date"/>
    <w:basedOn w:val="1"/>
    <w:next w:val="1"/>
    <w:link w:val="48"/>
    <w:semiHidden/>
    <w:unhideWhenUsed/>
    <w:qFormat/>
    <w:uiPriority w:val="99"/>
    <w:pPr>
      <w:ind w:left="100" w:leftChars="2500"/>
    </w:pPr>
  </w:style>
  <w:style w:type="paragraph" w:styleId="13">
    <w:name w:val="Balloon Text"/>
    <w:basedOn w:val="1"/>
    <w:link w:val="36"/>
    <w:semiHidden/>
    <w:unhideWhenUsed/>
    <w:qFormat/>
    <w:uiPriority w:val="99"/>
    <w:rPr>
      <w:sz w:val="18"/>
      <w:szCs w:val="18"/>
    </w:rPr>
  </w:style>
  <w:style w:type="paragraph" w:styleId="14">
    <w:name w:val="footer"/>
    <w:basedOn w:val="1"/>
    <w:link w:val="37"/>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50"/>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8"/>
    <w:next w:val="8"/>
    <w:link w:val="39"/>
    <w:semiHidden/>
    <w:unhideWhenUsed/>
    <w:qFormat/>
    <w:uiPriority w:val="99"/>
    <w:rPr>
      <w:b/>
      <w:bCs/>
    </w:rPr>
  </w:style>
  <w:style w:type="paragraph" w:styleId="20">
    <w:name w:val="Body Text First Indent"/>
    <w:basedOn w:val="9"/>
    <w:unhideWhenUsed/>
    <w:qFormat/>
    <w:uiPriority w:val="99"/>
    <w:pPr>
      <w:keepNext w:val="0"/>
      <w:keepLines w:val="0"/>
      <w:widowControl w:val="0"/>
      <w:suppressLineNumbers w:val="0"/>
      <w:spacing w:before="0" w:beforeAutospacing="0" w:after="120" w:afterAutospacing="0" w:line="256" w:lineRule="auto"/>
      <w:ind w:left="0" w:right="0" w:firstLine="420" w:firstLineChars="100"/>
      <w:jc w:val="both"/>
    </w:pPr>
    <w:rPr>
      <w:rFonts w:hint="default" w:ascii="Times New Roman" w:hAnsi="Times New Roman" w:eastAsia="宋体" w:cs="Times New Roman"/>
      <w:kern w:val="2"/>
      <w:sz w:val="21"/>
      <w:szCs w:val="24"/>
      <w:lang w:val="en-US" w:eastAsia="zh-CN" w:bidi="ar"/>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style>
  <w:style w:type="character" w:styleId="27">
    <w:name w:val="Hyperlink"/>
    <w:basedOn w:val="23"/>
    <w:unhideWhenUsed/>
    <w:qFormat/>
    <w:uiPriority w:val="99"/>
    <w:rPr>
      <w:color w:val="0000FF" w:themeColor="hyperlink"/>
      <w:u w:val="single"/>
      <w14:textFill>
        <w14:solidFill>
          <w14:schemeClr w14:val="hlink"/>
        </w14:solidFill>
      </w14:textFill>
    </w:rPr>
  </w:style>
  <w:style w:type="character" w:styleId="28">
    <w:name w:val="HTML Code"/>
    <w:basedOn w:val="23"/>
    <w:semiHidden/>
    <w:unhideWhenUsed/>
    <w:qFormat/>
    <w:uiPriority w:val="99"/>
    <w:rPr>
      <w:rFonts w:hint="default" w:ascii="var(--bs-font-monospace)" w:hAnsi="var(--bs-font-monospace)" w:eastAsia="var(--bs-font-monospace)" w:cs="var(--bs-font-monospace)"/>
      <w:sz w:val="18"/>
      <w:szCs w:val="18"/>
    </w:rPr>
  </w:style>
  <w:style w:type="character" w:styleId="29">
    <w:name w:val="annotation reference"/>
    <w:basedOn w:val="23"/>
    <w:unhideWhenUsed/>
    <w:qFormat/>
    <w:uiPriority w:val="0"/>
    <w:rPr>
      <w:sz w:val="21"/>
      <w:szCs w:val="21"/>
    </w:rPr>
  </w:style>
  <w:style w:type="character" w:styleId="30">
    <w:name w:val="HTML Keyboard"/>
    <w:basedOn w:val="23"/>
    <w:semiHidden/>
    <w:unhideWhenUsed/>
    <w:qFormat/>
    <w:uiPriority w:val="99"/>
    <w:rPr>
      <w:rFonts w:hint="default" w:ascii="var(--bs-font-monospace)" w:hAnsi="var(--bs-font-monospace)" w:eastAsia="var(--bs-font-monospace)" w:cs="var(--bs-font-monospace)"/>
      <w:sz w:val="18"/>
      <w:szCs w:val="18"/>
    </w:rPr>
  </w:style>
  <w:style w:type="character" w:styleId="31">
    <w:name w:val="HTML Sample"/>
    <w:basedOn w:val="23"/>
    <w:semiHidden/>
    <w:unhideWhenUsed/>
    <w:qFormat/>
    <w:uiPriority w:val="99"/>
    <w:rPr>
      <w:rFonts w:ascii="var(--bs-font-monospace)" w:hAnsi="var(--bs-font-monospace)" w:eastAsia="var(--bs-font-monospace)" w:cs="var(--bs-font-monospace)"/>
      <w:sz w:val="21"/>
      <w:szCs w:val="21"/>
    </w:rPr>
  </w:style>
  <w:style w:type="paragraph" w:styleId="32">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3">
    <w:name w:val="标题 1 字符"/>
    <w:basedOn w:val="23"/>
    <w:link w:val="2"/>
    <w:qFormat/>
    <w:uiPriority w:val="9"/>
    <w:rPr>
      <w:rFonts w:asciiTheme="minorHAnsi" w:hAnsiTheme="minorHAnsi" w:eastAsiaTheme="minorEastAsia" w:cstheme="minorBidi"/>
      <w:b/>
      <w:bCs/>
      <w:kern w:val="44"/>
      <w:sz w:val="44"/>
      <w:szCs w:val="44"/>
    </w:rPr>
  </w:style>
  <w:style w:type="character" w:customStyle="1" w:styleId="34">
    <w:name w:val="批注文字 字符"/>
    <w:basedOn w:val="23"/>
    <w:link w:val="8"/>
    <w:semiHidden/>
    <w:qFormat/>
    <w:uiPriority w:val="99"/>
  </w:style>
  <w:style w:type="character" w:customStyle="1" w:styleId="35">
    <w:name w:val="纯文本 字符"/>
    <w:basedOn w:val="23"/>
    <w:link w:val="11"/>
    <w:qFormat/>
    <w:uiPriority w:val="99"/>
    <w:rPr>
      <w:rFonts w:hAnsi="Tms Rmn"/>
      <w:kern w:val="2"/>
      <w:sz w:val="21"/>
      <w:szCs w:val="22"/>
    </w:rPr>
  </w:style>
  <w:style w:type="character" w:customStyle="1" w:styleId="36">
    <w:name w:val="批注框文本 字符"/>
    <w:basedOn w:val="23"/>
    <w:link w:val="13"/>
    <w:semiHidden/>
    <w:qFormat/>
    <w:uiPriority w:val="99"/>
    <w:rPr>
      <w:sz w:val="18"/>
      <w:szCs w:val="18"/>
    </w:rPr>
  </w:style>
  <w:style w:type="character" w:customStyle="1" w:styleId="37">
    <w:name w:val="页脚 字符"/>
    <w:basedOn w:val="23"/>
    <w:link w:val="14"/>
    <w:qFormat/>
    <w:uiPriority w:val="99"/>
    <w:rPr>
      <w:sz w:val="18"/>
      <w:szCs w:val="18"/>
    </w:rPr>
  </w:style>
  <w:style w:type="character" w:customStyle="1" w:styleId="38">
    <w:name w:val="页眉 字符"/>
    <w:basedOn w:val="23"/>
    <w:link w:val="15"/>
    <w:qFormat/>
    <w:uiPriority w:val="99"/>
    <w:rPr>
      <w:sz w:val="18"/>
      <w:szCs w:val="18"/>
    </w:rPr>
  </w:style>
  <w:style w:type="character" w:customStyle="1" w:styleId="39">
    <w:name w:val="批注主题 字符"/>
    <w:basedOn w:val="34"/>
    <w:link w:val="19"/>
    <w:semiHidden/>
    <w:qFormat/>
    <w:uiPriority w:val="99"/>
    <w:rPr>
      <w:b/>
      <w:bCs/>
    </w:rPr>
  </w:style>
  <w:style w:type="paragraph" w:styleId="40">
    <w:name w:val="List Paragraph"/>
    <w:basedOn w:val="1"/>
    <w:qFormat/>
    <w:uiPriority w:val="34"/>
    <w:pPr>
      <w:ind w:firstLine="420" w:firstLineChars="200"/>
    </w:pPr>
  </w:style>
  <w:style w:type="character" w:customStyle="1" w:styleId="41">
    <w:name w:val="文档结构图 字符"/>
    <w:basedOn w:val="23"/>
    <w:link w:val="7"/>
    <w:semiHidden/>
    <w:qFormat/>
    <w:uiPriority w:val="99"/>
    <w:rPr>
      <w:rFonts w:ascii="宋体" w:eastAsia="宋体"/>
      <w:kern w:val="2"/>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标题 2 字符"/>
    <w:basedOn w:val="23"/>
    <w:link w:val="3"/>
    <w:qFormat/>
    <w:uiPriority w:val="0"/>
    <w:rPr>
      <w:rFonts w:hAnsi="宋体" w:cs="Arial"/>
      <w:b/>
      <w:bCs/>
      <w:iCs/>
      <w:kern w:val="2"/>
      <w:sz w:val="28"/>
      <w:szCs w:val="28"/>
    </w:rPr>
  </w:style>
  <w:style w:type="character" w:customStyle="1" w:styleId="44">
    <w:name w:val="正文文本缩进 字符"/>
    <w:basedOn w:val="23"/>
    <w:link w:val="10"/>
    <w:qFormat/>
    <w:uiPriority w:val="0"/>
    <w:rPr>
      <w:kern w:val="2"/>
      <w:sz w:val="30"/>
      <w:szCs w:val="24"/>
    </w:rPr>
  </w:style>
  <w:style w:type="character" w:customStyle="1" w:styleId="45">
    <w:name w:val="正文文本 字符"/>
    <w:basedOn w:val="23"/>
    <w:link w:val="9"/>
    <w:semiHidden/>
    <w:qFormat/>
    <w:uiPriority w:val="99"/>
    <w:rPr>
      <w:rFonts w:asciiTheme="minorHAnsi" w:hAnsiTheme="minorHAnsi" w:eastAsiaTheme="minorEastAsia" w:cstheme="minorBidi"/>
      <w:kern w:val="2"/>
      <w:sz w:val="21"/>
      <w:szCs w:val="22"/>
    </w:rPr>
  </w:style>
  <w:style w:type="character" w:customStyle="1" w:styleId="46">
    <w:name w:val="标题 3 字符"/>
    <w:basedOn w:val="23"/>
    <w:link w:val="4"/>
    <w:qFormat/>
    <w:uiPriority w:val="9"/>
    <w:rPr>
      <w:rFonts w:asciiTheme="minorHAnsi" w:hAnsiTheme="minorHAnsi" w:eastAsiaTheme="minorEastAsia" w:cstheme="minorBidi"/>
      <w:b/>
      <w:bCs/>
      <w:kern w:val="2"/>
      <w:sz w:val="32"/>
      <w:szCs w:val="32"/>
    </w:rPr>
  </w:style>
  <w:style w:type="character" w:customStyle="1" w:styleId="47">
    <w:name w:val="标题 5 字符"/>
    <w:basedOn w:val="23"/>
    <w:link w:val="6"/>
    <w:semiHidden/>
    <w:qFormat/>
    <w:uiPriority w:val="9"/>
    <w:rPr>
      <w:rFonts w:asciiTheme="minorHAnsi" w:hAnsiTheme="minorHAnsi" w:eastAsiaTheme="minorEastAsia" w:cstheme="minorBidi"/>
      <w:b/>
      <w:bCs/>
      <w:kern w:val="2"/>
      <w:sz w:val="28"/>
      <w:szCs w:val="28"/>
    </w:rPr>
  </w:style>
  <w:style w:type="character" w:customStyle="1" w:styleId="48">
    <w:name w:val="日期 字符"/>
    <w:basedOn w:val="23"/>
    <w:link w:val="12"/>
    <w:semiHidden/>
    <w:qFormat/>
    <w:uiPriority w:val="99"/>
    <w:rPr>
      <w:rFonts w:asciiTheme="minorHAnsi" w:hAnsiTheme="minorHAnsi" w:eastAsiaTheme="minorEastAsia" w:cstheme="minorBidi"/>
      <w:kern w:val="2"/>
      <w:sz w:val="21"/>
      <w:szCs w:val="22"/>
    </w:rPr>
  </w:style>
  <w:style w:type="paragraph" w:customStyle="1" w:styleId="4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标题 字符"/>
    <w:basedOn w:val="23"/>
    <w:link w:val="18"/>
    <w:qFormat/>
    <w:uiPriority w:val="10"/>
    <w:rPr>
      <w:rFonts w:asciiTheme="majorHAnsi" w:hAnsiTheme="majorHAnsi" w:cstheme="majorBidi"/>
      <w:b/>
      <w:bCs/>
      <w:kern w:val="2"/>
      <w:sz w:val="32"/>
      <w:szCs w:val="32"/>
    </w:rPr>
  </w:style>
  <w:style w:type="character" w:customStyle="1" w:styleId="51">
    <w:name w:val="标题 4 字符"/>
    <w:basedOn w:val="23"/>
    <w:link w:val="5"/>
    <w:qFormat/>
    <w:uiPriority w:val="9"/>
    <w:rPr>
      <w:rFonts w:asciiTheme="majorHAnsi" w:hAnsiTheme="majorHAnsi" w:eastAsiaTheme="majorEastAsia" w:cstheme="majorBidi"/>
      <w:b/>
      <w:bCs/>
      <w:kern w:val="2"/>
      <w:sz w:val="28"/>
      <w:szCs w:val="28"/>
    </w:rPr>
  </w:style>
  <w:style w:type="character" w:customStyle="1" w:styleId="52">
    <w:name w:val="font71"/>
    <w:basedOn w:val="23"/>
    <w:qFormat/>
    <w:uiPriority w:val="0"/>
    <w:rPr>
      <w:rFonts w:hint="eastAsia" w:ascii="宋体" w:hAnsi="宋体" w:eastAsia="宋体" w:cs="宋体"/>
      <w:color w:val="000000"/>
      <w:sz w:val="20"/>
      <w:szCs w:val="20"/>
      <w:u w:val="none"/>
    </w:rPr>
  </w:style>
  <w:style w:type="character" w:customStyle="1" w:styleId="53">
    <w:name w:val="font101"/>
    <w:basedOn w:val="23"/>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5">
    <w:name w:val="GW-正文"/>
    <w:basedOn w:val="1"/>
    <w:qFormat/>
    <w:uiPriority w:val="0"/>
    <w:pPr>
      <w:spacing w:line="360" w:lineRule="auto"/>
      <w:ind w:firstLine="200" w:firstLineChars="200"/>
    </w:pPr>
    <w:rPr>
      <w:rFonts w:eastAsia="仿宋_GB2312"/>
      <w:sz w:val="24"/>
    </w:rPr>
  </w:style>
  <w:style w:type="character" w:customStyle="1" w:styleId="56">
    <w:name w:val="layui-laypage-curr"/>
    <w:basedOn w:val="23"/>
    <w:qFormat/>
    <w:uiPriority w:val="0"/>
  </w:style>
  <w:style w:type="character" w:customStyle="1" w:styleId="57">
    <w:name w:val="font11"/>
    <w:basedOn w:val="23"/>
    <w:qFormat/>
    <w:uiPriority w:val="0"/>
    <w:rPr>
      <w:rFonts w:hint="eastAsia" w:ascii="宋体" w:hAnsi="宋体" w:eastAsia="宋体" w:cs="宋体"/>
      <w:color w:val="000000"/>
      <w:sz w:val="20"/>
      <w:szCs w:val="20"/>
      <w:u w:val="none"/>
    </w:rPr>
  </w:style>
  <w:style w:type="character" w:customStyle="1" w:styleId="58">
    <w:name w:val="font01"/>
    <w:basedOn w:val="23"/>
    <w:qFormat/>
    <w:uiPriority w:val="0"/>
    <w:rPr>
      <w:rFonts w:hint="eastAsia" w:ascii="宋体" w:hAnsi="宋体" w:eastAsia="宋体" w:cs="宋体"/>
      <w:color w:val="000000"/>
      <w:sz w:val="24"/>
      <w:szCs w:val="24"/>
      <w:u w:val="none"/>
    </w:rPr>
  </w:style>
  <w:style w:type="character" w:customStyle="1" w:styleId="59">
    <w:name w:val="font21"/>
    <w:basedOn w:val="23"/>
    <w:qFormat/>
    <w:uiPriority w:val="0"/>
    <w:rPr>
      <w:rFonts w:hint="eastAsia" w:ascii="方正仿宋简体" w:hAnsi="方正仿宋简体" w:eastAsia="方正仿宋简体" w:cs="方正仿宋简体"/>
      <w:color w:val="000000"/>
      <w:sz w:val="24"/>
      <w:szCs w:val="24"/>
      <w:u w:val="none"/>
    </w:rPr>
  </w:style>
  <w:style w:type="paragraph" w:customStyle="1" w:styleId="60">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8950</Words>
  <Characters>9310</Characters>
  <Lines>52</Lines>
  <Paragraphs>14</Paragraphs>
  <TotalTime>35</TotalTime>
  <ScaleCrop>false</ScaleCrop>
  <LinksUpToDate>false</LinksUpToDate>
  <CharactersWithSpaces>9726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2023-10-26T04:53:00Z</dcterms:created>
  <dc:creator>LJY</dc:creator>
  <cp:lastModifiedBy>人民医院采购办</cp:lastModifiedBy>
  <cp:lastPrinted>2026-01-13T01:13:00Z</cp:lastPrinted>
  <dcterms:modified xsi:type="dcterms:W3CDTF">2026-07-23T03:41:39Z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6D9D7F75727B458A9CDA99508097924D</vt:lpwstr>
  </property>
  <property fmtid="{D5CDD505-2E9C-101B-9397-08002B2CF9AE}" pid="4" name="KSOTemplateDocerSaveRecord">
    <vt:lpwstr>eyJoZGlkIjoiN2Q0ZTU3NjE0NGYyYjM2OWFlODU3NjQ3OGYwMGVlOGEiLCJ1c2VySWQiOiIxNjYzNTYyNDQ4In0=</vt:lpwstr>
  </property>
</Properties>
</file>