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769DEF">
      <w:pPr>
        <w:pStyle w:val="3"/>
        <w:bidi w:val="0"/>
        <w:rPr>
          <w:rFonts w:hint="default"/>
          <w:sz w:val="24"/>
          <w:szCs w:val="21"/>
          <w:lang w:val="en-US" w:eastAsia="zh-CN"/>
        </w:rPr>
      </w:pPr>
      <w:bookmarkStart w:id="0" w:name="OLE_LINK2"/>
      <w:r>
        <w:rPr>
          <w:rFonts w:hint="eastAsia"/>
          <w:sz w:val="24"/>
          <w:szCs w:val="21"/>
          <w:lang w:val="en-US" w:eastAsia="zh-CN"/>
        </w:rPr>
        <w:t>医疗信息系统网络安全等级保护测评服务</w:t>
      </w:r>
      <w:bookmarkEnd w:id="0"/>
      <w:r>
        <w:rPr>
          <w:rFonts w:hint="eastAsia"/>
          <w:sz w:val="24"/>
          <w:szCs w:val="21"/>
          <w:lang w:val="en-US" w:eastAsia="zh-CN"/>
        </w:rPr>
        <w:t>报价表：</w:t>
      </w:r>
    </w:p>
    <w:p w14:paraId="3A6CC673">
      <w:pPr>
        <w:numPr>
          <w:ilvl w:val="0"/>
          <w:numId w:val="0"/>
        </w:numPr>
        <w:wordWrap w:val="0"/>
        <w:topLinePunct/>
        <w:adjustRightInd w:val="0"/>
        <w:snapToGrid w:val="0"/>
        <w:spacing w:line="360" w:lineRule="auto"/>
        <w:jc w:val="left"/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:lang w:eastAsia="zh-CN"/>
        </w:rPr>
      </w:pP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2552"/>
        <w:gridCol w:w="748"/>
        <w:gridCol w:w="811"/>
        <w:gridCol w:w="2489"/>
      </w:tblGrid>
      <w:tr w14:paraId="1D17DC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96" w:type="dxa"/>
            <w:vAlign w:val="center"/>
          </w:tcPr>
          <w:p w14:paraId="104ADE90">
            <w:pPr>
              <w:jc w:val="left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询价单位名称：</w:t>
            </w:r>
          </w:p>
        </w:tc>
        <w:tc>
          <w:tcPr>
            <w:tcW w:w="2552" w:type="dxa"/>
            <w:vAlign w:val="center"/>
          </w:tcPr>
          <w:p w14:paraId="5568F12C">
            <w:pPr>
              <w:jc w:val="left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成都市成华区人民医院</w:t>
            </w:r>
          </w:p>
        </w:tc>
        <w:tc>
          <w:tcPr>
            <w:tcW w:w="1559" w:type="dxa"/>
            <w:gridSpan w:val="2"/>
            <w:vAlign w:val="center"/>
          </w:tcPr>
          <w:p w14:paraId="1A0F9865">
            <w:pPr>
              <w:jc w:val="left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联系人：</w:t>
            </w:r>
          </w:p>
        </w:tc>
        <w:tc>
          <w:tcPr>
            <w:tcW w:w="2489" w:type="dxa"/>
            <w:vAlign w:val="center"/>
          </w:tcPr>
          <w:p w14:paraId="37ADB514">
            <w:pPr>
              <w:jc w:val="left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马</w:t>
            </w:r>
            <w:r>
              <w:rPr>
                <w:rFonts w:hint="eastAsia" w:ascii="宋体" w:hAnsi="宋体" w:eastAsia="宋体"/>
              </w:rPr>
              <w:t>老师</w:t>
            </w:r>
          </w:p>
        </w:tc>
      </w:tr>
      <w:tr w14:paraId="0D08D8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1696" w:type="dxa"/>
            <w:vAlign w:val="center"/>
          </w:tcPr>
          <w:p w14:paraId="74457D35">
            <w:pPr>
              <w:jc w:val="left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项目名称：</w:t>
            </w:r>
          </w:p>
        </w:tc>
        <w:tc>
          <w:tcPr>
            <w:tcW w:w="2552" w:type="dxa"/>
            <w:vAlign w:val="center"/>
          </w:tcPr>
          <w:p w14:paraId="2C3AA701">
            <w:pPr>
              <w:jc w:val="left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成都市成华区人民医院信息系统网络安全等级保护测评服务</w:t>
            </w:r>
            <w:r>
              <w:rPr>
                <w:rFonts w:hint="eastAsia" w:ascii="宋体" w:hAnsi="宋体" w:eastAsia="宋体"/>
                <w:lang w:val="en-US" w:eastAsia="zh-CN"/>
              </w:rPr>
              <w:t>项目</w:t>
            </w:r>
          </w:p>
        </w:tc>
        <w:tc>
          <w:tcPr>
            <w:tcW w:w="1559" w:type="dxa"/>
            <w:gridSpan w:val="2"/>
            <w:vAlign w:val="center"/>
          </w:tcPr>
          <w:p w14:paraId="5D4F9F95">
            <w:pPr>
              <w:jc w:val="left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联系电话：</w:t>
            </w:r>
          </w:p>
          <w:p w14:paraId="3739AC18">
            <w:pPr>
              <w:jc w:val="left"/>
              <w:rPr>
                <w:rFonts w:ascii="宋体" w:hAnsi="宋体" w:eastAsia="宋体"/>
              </w:rPr>
            </w:pPr>
          </w:p>
        </w:tc>
        <w:tc>
          <w:tcPr>
            <w:tcW w:w="2489" w:type="dxa"/>
            <w:vAlign w:val="center"/>
          </w:tcPr>
          <w:p w14:paraId="5C975D3E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02868272125</w:t>
            </w:r>
          </w:p>
        </w:tc>
      </w:tr>
      <w:tr w14:paraId="57774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96" w:type="dxa"/>
            <w:vMerge w:val="restart"/>
            <w:vAlign w:val="center"/>
          </w:tcPr>
          <w:p w14:paraId="15220D07">
            <w:pPr>
              <w:jc w:val="left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报价单位：</w:t>
            </w:r>
          </w:p>
        </w:tc>
        <w:tc>
          <w:tcPr>
            <w:tcW w:w="2552" w:type="dxa"/>
            <w:vMerge w:val="restart"/>
            <w:vAlign w:val="center"/>
          </w:tcPr>
          <w:p w14:paraId="3ED65FF9">
            <w:pPr>
              <w:jc w:val="left"/>
              <w:rPr>
                <w:rFonts w:ascii="宋体" w:hAnsi="宋体" w:eastAsia="宋体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F5C82A0">
            <w:pPr>
              <w:jc w:val="left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联系人：</w:t>
            </w:r>
          </w:p>
        </w:tc>
        <w:tc>
          <w:tcPr>
            <w:tcW w:w="2489" w:type="dxa"/>
            <w:vAlign w:val="center"/>
          </w:tcPr>
          <w:p w14:paraId="757EEB48">
            <w:pPr>
              <w:jc w:val="left"/>
              <w:rPr>
                <w:rFonts w:ascii="宋体" w:hAnsi="宋体" w:eastAsia="宋体"/>
              </w:rPr>
            </w:pPr>
          </w:p>
        </w:tc>
      </w:tr>
      <w:tr w14:paraId="4C873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696" w:type="dxa"/>
            <w:vMerge w:val="continue"/>
            <w:vAlign w:val="center"/>
          </w:tcPr>
          <w:p w14:paraId="6DBD0A2D">
            <w:pPr>
              <w:jc w:val="left"/>
              <w:rPr>
                <w:rFonts w:ascii="宋体" w:hAnsi="宋体" w:eastAsia="宋体"/>
              </w:rPr>
            </w:pPr>
          </w:p>
        </w:tc>
        <w:tc>
          <w:tcPr>
            <w:tcW w:w="2552" w:type="dxa"/>
            <w:vMerge w:val="continue"/>
            <w:vAlign w:val="center"/>
          </w:tcPr>
          <w:p w14:paraId="50D4056E">
            <w:pPr>
              <w:jc w:val="left"/>
              <w:rPr>
                <w:rFonts w:ascii="宋体" w:hAnsi="宋体" w:eastAsia="宋体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28BA5D3">
            <w:pPr>
              <w:jc w:val="left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联系电话：</w:t>
            </w:r>
          </w:p>
        </w:tc>
        <w:tc>
          <w:tcPr>
            <w:tcW w:w="2489" w:type="dxa"/>
            <w:vAlign w:val="center"/>
          </w:tcPr>
          <w:p w14:paraId="577CF172">
            <w:pPr>
              <w:jc w:val="left"/>
              <w:rPr>
                <w:rFonts w:ascii="宋体" w:hAnsi="宋体" w:eastAsia="宋体"/>
              </w:rPr>
            </w:pPr>
          </w:p>
        </w:tc>
      </w:tr>
      <w:tr w14:paraId="76061C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696" w:type="dxa"/>
            <w:vAlign w:val="center"/>
          </w:tcPr>
          <w:p w14:paraId="7E2BFC2A">
            <w:pPr>
              <w:jc w:val="left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分项报价</w:t>
            </w:r>
          </w:p>
        </w:tc>
        <w:tc>
          <w:tcPr>
            <w:tcW w:w="3300" w:type="dxa"/>
            <w:gridSpan w:val="2"/>
            <w:vAlign w:val="center"/>
          </w:tcPr>
          <w:p w14:paraId="76F249AB">
            <w:pPr>
              <w:jc w:val="left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EMR</w:t>
            </w:r>
          </w:p>
        </w:tc>
        <w:tc>
          <w:tcPr>
            <w:tcW w:w="3300" w:type="dxa"/>
            <w:gridSpan w:val="2"/>
            <w:vAlign w:val="center"/>
          </w:tcPr>
          <w:p w14:paraId="359B8D1A">
            <w:pPr>
              <w:jc w:val="left"/>
              <w:rPr>
                <w:rFonts w:ascii="宋体" w:hAnsi="宋体" w:eastAsia="宋体"/>
              </w:rPr>
            </w:pPr>
            <w:r>
              <w:rPr>
                <w:rFonts w:ascii="宋体" w:hAnsi="宋体" w:eastAsia="宋体"/>
                <w:u w:val="single"/>
              </w:rPr>
              <w:t xml:space="preserve">           </w:t>
            </w:r>
            <w:r>
              <w:rPr>
                <w:rFonts w:hint="eastAsia" w:ascii="宋体" w:hAnsi="宋体" w:eastAsia="宋体"/>
              </w:rPr>
              <w:t>元</w:t>
            </w:r>
          </w:p>
        </w:tc>
      </w:tr>
      <w:tr w14:paraId="6F9BE8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696" w:type="dxa"/>
            <w:vAlign w:val="center"/>
          </w:tcPr>
          <w:p w14:paraId="2915F67B">
            <w:pPr>
              <w:jc w:val="left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分项报价</w:t>
            </w:r>
          </w:p>
        </w:tc>
        <w:tc>
          <w:tcPr>
            <w:tcW w:w="3300" w:type="dxa"/>
            <w:gridSpan w:val="2"/>
            <w:vAlign w:val="center"/>
          </w:tcPr>
          <w:p w14:paraId="4073D312">
            <w:pPr>
              <w:jc w:val="left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HIS</w:t>
            </w:r>
          </w:p>
        </w:tc>
        <w:tc>
          <w:tcPr>
            <w:tcW w:w="3300" w:type="dxa"/>
            <w:gridSpan w:val="2"/>
            <w:vAlign w:val="center"/>
          </w:tcPr>
          <w:p w14:paraId="15B7160A">
            <w:pPr>
              <w:jc w:val="left"/>
              <w:rPr>
                <w:rFonts w:hint="eastAsia" w:ascii="宋体" w:hAnsi="宋体" w:eastAsia="宋体"/>
              </w:rPr>
            </w:pPr>
            <w:r>
              <w:rPr>
                <w:rFonts w:ascii="宋体" w:hAnsi="宋体" w:eastAsia="宋体"/>
                <w:u w:val="single"/>
              </w:rPr>
              <w:t xml:space="preserve">           </w:t>
            </w:r>
            <w:r>
              <w:rPr>
                <w:rFonts w:hint="eastAsia" w:ascii="宋体" w:hAnsi="宋体" w:eastAsia="宋体"/>
              </w:rPr>
              <w:t>元</w:t>
            </w:r>
          </w:p>
        </w:tc>
      </w:tr>
      <w:tr w14:paraId="6F69EA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696" w:type="dxa"/>
            <w:vAlign w:val="center"/>
          </w:tcPr>
          <w:p w14:paraId="3F19A9F9">
            <w:pPr>
              <w:jc w:val="left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分项报价</w:t>
            </w:r>
          </w:p>
        </w:tc>
        <w:tc>
          <w:tcPr>
            <w:tcW w:w="3300" w:type="dxa"/>
            <w:gridSpan w:val="2"/>
            <w:vAlign w:val="center"/>
          </w:tcPr>
          <w:p w14:paraId="11CBB68D">
            <w:pPr>
              <w:jc w:val="left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LIS</w:t>
            </w:r>
          </w:p>
        </w:tc>
        <w:tc>
          <w:tcPr>
            <w:tcW w:w="3300" w:type="dxa"/>
            <w:gridSpan w:val="2"/>
            <w:vAlign w:val="center"/>
          </w:tcPr>
          <w:p w14:paraId="3A143447">
            <w:pPr>
              <w:jc w:val="left"/>
              <w:rPr>
                <w:rFonts w:hint="eastAsia" w:ascii="宋体" w:hAnsi="宋体" w:eastAsia="宋体"/>
              </w:rPr>
            </w:pPr>
            <w:r>
              <w:rPr>
                <w:rFonts w:ascii="宋体" w:hAnsi="宋体" w:eastAsia="宋体"/>
                <w:u w:val="single"/>
              </w:rPr>
              <w:t xml:space="preserve">           </w:t>
            </w:r>
            <w:r>
              <w:rPr>
                <w:rFonts w:hint="eastAsia" w:ascii="宋体" w:hAnsi="宋体" w:eastAsia="宋体"/>
              </w:rPr>
              <w:t>元</w:t>
            </w:r>
          </w:p>
        </w:tc>
      </w:tr>
      <w:tr w14:paraId="41807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696" w:type="dxa"/>
            <w:vAlign w:val="center"/>
          </w:tcPr>
          <w:p w14:paraId="699D7E3F">
            <w:pPr>
              <w:jc w:val="left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分项报价</w:t>
            </w:r>
          </w:p>
        </w:tc>
        <w:tc>
          <w:tcPr>
            <w:tcW w:w="3300" w:type="dxa"/>
            <w:gridSpan w:val="2"/>
            <w:vAlign w:val="center"/>
          </w:tcPr>
          <w:p w14:paraId="1F4E0462">
            <w:pPr>
              <w:jc w:val="left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PACS</w:t>
            </w:r>
          </w:p>
        </w:tc>
        <w:tc>
          <w:tcPr>
            <w:tcW w:w="3300" w:type="dxa"/>
            <w:gridSpan w:val="2"/>
            <w:vAlign w:val="center"/>
          </w:tcPr>
          <w:p w14:paraId="2815DBA1">
            <w:pPr>
              <w:jc w:val="left"/>
              <w:rPr>
                <w:rFonts w:hint="eastAsia" w:ascii="宋体" w:hAnsi="宋体" w:eastAsia="宋体"/>
              </w:rPr>
            </w:pPr>
            <w:r>
              <w:rPr>
                <w:rFonts w:ascii="宋体" w:hAnsi="宋体" w:eastAsia="宋体"/>
                <w:u w:val="single"/>
              </w:rPr>
              <w:t xml:space="preserve">          </w:t>
            </w:r>
            <w:r>
              <w:rPr>
                <w:rFonts w:hint="eastAsia" w:ascii="宋体" w:hAnsi="宋体" w:eastAsia="宋体"/>
              </w:rPr>
              <w:t>元</w:t>
            </w:r>
          </w:p>
        </w:tc>
      </w:tr>
      <w:tr w14:paraId="435161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696" w:type="dxa"/>
            <w:shd w:val="clear" w:color="auto" w:fill="auto"/>
            <w:vAlign w:val="center"/>
          </w:tcPr>
          <w:p w14:paraId="7C8DACE1">
            <w:pPr>
              <w:jc w:val="left"/>
              <w:rPr>
                <w:rFonts w:hint="eastAsia" w:ascii="宋体" w:hAnsi="宋体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lang w:eastAsia="zh-CN"/>
              </w:rPr>
              <w:t>分项报价</w:t>
            </w:r>
          </w:p>
        </w:tc>
        <w:tc>
          <w:tcPr>
            <w:tcW w:w="3300" w:type="dxa"/>
            <w:gridSpan w:val="2"/>
            <w:shd w:val="clear" w:color="auto" w:fill="auto"/>
            <w:vAlign w:val="center"/>
          </w:tcPr>
          <w:p w14:paraId="5C5D6FCE">
            <w:pPr>
              <w:jc w:val="left"/>
              <w:rPr>
                <w:rFonts w:hint="default" w:ascii="宋体" w:hAnsi="宋体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1"/>
                <w:szCs w:val="22"/>
                <w:lang w:val="en-US" w:eastAsia="zh-CN" w:bidi="ar-SA"/>
              </w:rPr>
              <w:t>集成平台</w:t>
            </w:r>
          </w:p>
        </w:tc>
        <w:tc>
          <w:tcPr>
            <w:tcW w:w="3300" w:type="dxa"/>
            <w:gridSpan w:val="2"/>
            <w:shd w:val="clear" w:color="auto" w:fill="auto"/>
            <w:vAlign w:val="center"/>
          </w:tcPr>
          <w:p w14:paraId="699402C2">
            <w:pPr>
              <w:jc w:val="left"/>
              <w:rPr>
                <w:rFonts w:hint="eastAsia" w:ascii="宋体" w:hAnsi="宋体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宋体" w:hAnsi="宋体" w:eastAsia="宋体"/>
                <w:u w:val="single"/>
              </w:rPr>
              <w:t xml:space="preserve">           </w:t>
            </w:r>
            <w:r>
              <w:rPr>
                <w:rFonts w:hint="eastAsia" w:ascii="宋体" w:hAnsi="宋体" w:eastAsia="宋体"/>
              </w:rPr>
              <w:t>元</w:t>
            </w:r>
          </w:p>
        </w:tc>
      </w:tr>
      <w:tr w14:paraId="5733B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696" w:type="dxa"/>
            <w:shd w:val="clear" w:color="auto" w:fill="auto"/>
            <w:vAlign w:val="center"/>
          </w:tcPr>
          <w:p w14:paraId="0A10B33C">
            <w:pPr>
              <w:jc w:val="left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分项报价</w:t>
            </w:r>
          </w:p>
        </w:tc>
        <w:tc>
          <w:tcPr>
            <w:tcW w:w="3300" w:type="dxa"/>
            <w:gridSpan w:val="2"/>
            <w:shd w:val="clear" w:color="auto" w:fill="auto"/>
            <w:vAlign w:val="center"/>
          </w:tcPr>
          <w:p w14:paraId="259E83DE">
            <w:pPr>
              <w:jc w:val="left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微信小程序</w:t>
            </w:r>
          </w:p>
        </w:tc>
        <w:tc>
          <w:tcPr>
            <w:tcW w:w="3300" w:type="dxa"/>
            <w:gridSpan w:val="2"/>
            <w:shd w:val="clear" w:color="auto" w:fill="auto"/>
            <w:vAlign w:val="center"/>
          </w:tcPr>
          <w:p w14:paraId="1154550F">
            <w:pPr>
              <w:jc w:val="left"/>
              <w:rPr>
                <w:rFonts w:hint="eastAsia" w:ascii="宋体" w:hAnsi="宋体" w:eastAsia="宋体"/>
              </w:rPr>
            </w:pPr>
            <w:r>
              <w:rPr>
                <w:rFonts w:ascii="宋体" w:hAnsi="宋体" w:eastAsia="宋体"/>
                <w:u w:val="single"/>
              </w:rPr>
              <w:t xml:space="preserve">           </w:t>
            </w:r>
            <w:r>
              <w:rPr>
                <w:rFonts w:hint="eastAsia" w:ascii="宋体" w:hAnsi="宋体" w:eastAsia="宋体"/>
              </w:rPr>
              <w:t>元</w:t>
            </w:r>
          </w:p>
        </w:tc>
      </w:tr>
      <w:tr w14:paraId="334EF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1696" w:type="dxa"/>
            <w:shd w:val="clear" w:color="auto" w:fill="auto"/>
            <w:vAlign w:val="center"/>
          </w:tcPr>
          <w:p w14:paraId="0AFBFD08">
            <w:pPr>
              <w:jc w:val="left"/>
              <w:rPr>
                <w:rFonts w:hint="eastAsia" w:ascii="宋体" w:hAnsi="宋体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/>
              </w:rPr>
              <w:t>报价</w:t>
            </w:r>
            <w:r>
              <w:rPr>
                <w:rFonts w:hint="eastAsia" w:ascii="宋体" w:hAnsi="宋体" w:eastAsia="宋体"/>
                <w:lang w:eastAsia="zh-CN"/>
              </w:rPr>
              <w:t>总</w:t>
            </w:r>
            <w:r>
              <w:rPr>
                <w:rFonts w:hint="eastAsia" w:ascii="宋体" w:hAnsi="宋体" w:eastAsia="宋体"/>
              </w:rPr>
              <w:t>金额</w:t>
            </w:r>
          </w:p>
        </w:tc>
        <w:tc>
          <w:tcPr>
            <w:tcW w:w="6600" w:type="dxa"/>
            <w:gridSpan w:val="4"/>
            <w:shd w:val="clear" w:color="auto" w:fill="auto"/>
            <w:vAlign w:val="center"/>
          </w:tcPr>
          <w:p w14:paraId="6F22D5DD">
            <w:pPr>
              <w:jc w:val="left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u w:val="single"/>
              </w:rPr>
              <w:t xml:space="preserve"> </w:t>
            </w:r>
            <w:r>
              <w:rPr>
                <w:rFonts w:ascii="宋体" w:hAnsi="宋体" w:eastAsia="宋体"/>
                <w:u w:val="single"/>
              </w:rPr>
              <w:t xml:space="preserve">                   </w:t>
            </w:r>
            <w:r>
              <w:rPr>
                <w:rFonts w:hint="eastAsia" w:ascii="宋体" w:hAnsi="宋体" w:eastAsia="宋体"/>
              </w:rPr>
              <w:t>元</w:t>
            </w:r>
          </w:p>
          <w:p w14:paraId="3EC2EFE4">
            <w:pPr>
              <w:jc w:val="left"/>
              <w:rPr>
                <w:rFonts w:hint="eastAsia" w:ascii="宋体" w:hAnsi="宋体" w:eastAsia="宋体"/>
                <w:sz w:val="24"/>
                <w:szCs w:val="28"/>
              </w:rPr>
            </w:pPr>
            <w:r>
              <w:rPr>
                <w:rFonts w:hint="eastAsia" w:ascii="宋体" w:hAnsi="宋体" w:eastAsia="宋体"/>
                <w:sz w:val="24"/>
                <w:szCs w:val="28"/>
              </w:rPr>
              <w:t>全部费用和税金。</w:t>
            </w:r>
          </w:p>
          <w:p w14:paraId="050AEBE1">
            <w:pPr>
              <w:jc w:val="left"/>
              <w:rPr>
                <w:rFonts w:hint="default" w:ascii="宋体" w:hAnsi="宋体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4"/>
                <w:szCs w:val="28"/>
              </w:rPr>
              <w:t>报价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时间：      年   月    日</w:t>
            </w:r>
          </w:p>
        </w:tc>
      </w:tr>
    </w:tbl>
    <w:p w14:paraId="296DC9ED">
      <w:pPr>
        <w:widowControl w:val="0"/>
        <w:jc w:val="both"/>
      </w:pPr>
      <w:r>
        <w:rPr>
          <w:rFonts w:hint="eastAsia" w:ascii="宋体" w:hAnsi="宋体" w:eastAsia="宋体" w:cs="宋体"/>
          <w:b/>
          <w:bCs/>
          <w:kern w:val="2"/>
          <w:sz w:val="28"/>
          <w:szCs w:val="24"/>
          <w:lang w:val="en-US" w:eastAsia="zh-CN" w:bidi="ar-SA"/>
        </w:rPr>
        <w:t>●</w:t>
      </w:r>
      <w:r>
        <w:rPr>
          <w:rFonts w:hint="eastAsia" w:ascii="Times New Roman" w:hAnsi="Times New Roman" w:eastAsia="宋体" w:cs="Times New Roman"/>
          <w:b/>
          <w:bCs/>
          <w:kern w:val="2"/>
          <w:sz w:val="28"/>
          <w:szCs w:val="24"/>
          <w:lang w:val="en-US" w:eastAsia="zh-CN" w:bidi="ar-SA"/>
        </w:rPr>
        <w:t>报价单位需盖上鲜章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jNjZjZDE5NWJiMzA0OGQzMmRmODc4OGE2NmFlYTAifQ=="/>
  </w:docVars>
  <w:rsids>
    <w:rsidRoot w:val="00000000"/>
    <w:rsid w:val="07330B75"/>
    <w:rsid w:val="117417AC"/>
    <w:rsid w:val="2EC00B64"/>
    <w:rsid w:val="30F66E22"/>
    <w:rsid w:val="49472948"/>
    <w:rsid w:val="5847689F"/>
    <w:rsid w:val="5FB071BB"/>
    <w:rsid w:val="6C3B0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3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200" w:firstLineChars="200"/>
    </w:p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Body Text"/>
    <w:basedOn w:val="1"/>
    <w:qFormat/>
    <w:uiPriority w:val="1"/>
    <w:rPr>
      <w:sz w:val="24"/>
    </w:rPr>
  </w:style>
  <w:style w:type="paragraph" w:styleId="7">
    <w:name w:val="Body Text First Indent"/>
    <w:basedOn w:val="6"/>
    <w:qFormat/>
    <w:uiPriority w:val="0"/>
    <w:pPr>
      <w:ind w:firstLine="420" w:firstLineChars="100"/>
    </w:p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175</Words>
  <Characters>194</Characters>
  <Lines>0</Lines>
  <Paragraphs>0</Paragraphs>
  <TotalTime>0</TotalTime>
  <ScaleCrop>false</ScaleCrop>
  <LinksUpToDate>false</LinksUpToDate>
  <CharactersWithSpaces>292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2026-01-15T03:41:00Z</dcterms:created>
  <dc:creator>HP</dc:creator>
  <cp:lastModifiedBy>胡小川</cp:lastModifiedBy>
  <dcterms:modified xsi:type="dcterms:W3CDTF">2026-11-03T05:42:18Z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KSOTemplateDocerSaveRecord">
    <vt:lpwstr>eyJoZGlkIjoiZmI0YjlmNTE3ZGQzZjU4YmY0NTgwMDUxNjZhNjM4MzAiLCJ1c2VySWQiOiIxNjg4MDcxNDkyIn0=</vt:lpwstr>
  </property>
  <property fmtid="{D5CDD505-2E9C-101B-9397-08002B2CF9AE}" pid="4" name="ICV">
    <vt:lpwstr>A6D366A687654FEC88D2489748EB5508_13</vt:lpwstr>
  </property>
</Properties>
</file>